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Lucida Sans" w:cs="Lucida Sans" w:eastAsia="Lucida Sans" w:hAnsi="Lucida Sans"/>
          <w:i w:val="1"/>
          <w:sz w:val="20"/>
          <w:szCs w:val="20"/>
        </w:rPr>
      </w:pPr>
      <w:r w:rsidDel="00000000" w:rsidR="00000000" w:rsidRPr="00000000">
        <w:rPr>
          <w:rFonts w:ascii="Lucida Sans" w:cs="Lucida Sans" w:eastAsia="Lucida Sans" w:hAnsi="Lucida Sans"/>
          <w:sz w:val="20"/>
          <w:szCs w:val="20"/>
          <w:rtl w:val="0"/>
        </w:rPr>
        <w:t xml:space="preserve">Binnen Dagbehandeling Jonge Kind en Dagbehandeling Schoolgaande Kind van Trias Jeugdhulp ontstaat een vacature voor de flexpool. Misschien word jij wel onze nieuwe</w:t>
      </w:r>
      <w:r w:rsidDel="00000000" w:rsidR="00000000" w:rsidRPr="00000000">
        <w:rPr>
          <w:rtl w:val="0"/>
        </w:rPr>
      </w:r>
    </w:p>
    <w:p w:rsidR="00000000" w:rsidDel="00000000" w:rsidP="00000000" w:rsidRDefault="00000000" w:rsidRPr="00000000" w14:paraId="00000002">
      <w:pPr>
        <w:pageBreakBefore w:val="0"/>
        <w:ind w:left="2880" w:firstLine="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3">
      <w:pPr>
        <w:ind w:left="0" w:firstLine="720"/>
        <w:jc w:val="cente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Jeugdzorgwerker D (flexpool, diverse locaties)</w:t>
      </w:r>
    </w:p>
    <w:p w:rsidR="00000000" w:rsidDel="00000000" w:rsidP="00000000" w:rsidRDefault="00000000" w:rsidRPr="00000000" w14:paraId="00000004">
      <w:pPr>
        <w:ind w:left="0" w:firstLine="720"/>
        <w:jc w:val="center"/>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voor 8 uur per week</w:t>
        <w:br w:type="textWrapping"/>
      </w:r>
      <w:r w:rsidDel="00000000" w:rsidR="00000000" w:rsidRPr="00000000">
        <w:rPr>
          <w:rtl w:val="0"/>
        </w:rPr>
      </w:r>
    </w:p>
    <w:p w:rsidR="00000000" w:rsidDel="00000000" w:rsidP="00000000" w:rsidRDefault="00000000" w:rsidRPr="00000000" w14:paraId="00000005">
      <w:pPr>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Wat ga je doen?</w:t>
      </w:r>
    </w:p>
    <w:p w:rsidR="00000000" w:rsidDel="00000000" w:rsidP="00000000" w:rsidRDefault="00000000" w:rsidRPr="00000000" w14:paraId="00000006">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De interne flexpool van Trias Jeugdhulp bestaat uit flexers die worden ingezet bij kort- en langdurende vervanging. Wij zijn momenteel op zoek naar een flexer voor onze locaties Dagbehandeling in Zwolle, Hardenberg, Raalte en Wijhe. Jouw uren kunnen ook (gedeeltelijk) worden ingezet voor individuele begeleiding van kinderen binnen de dagbehandeling.</w:t>
      </w:r>
    </w:p>
    <w:p w:rsidR="00000000" w:rsidDel="00000000" w:rsidP="00000000" w:rsidRDefault="00000000" w:rsidRPr="00000000" w14:paraId="00000007">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8">
      <w:pP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gaat verschillende soorten werkzaamheden doen. Van het uitvoeren van groepsactiviteiten tot het doen van observaties en het verzorgen van rapportages en overdrachten. Ook verzorgende en huishoudelijke handelingen behoren tot jouw taken. </w:t>
      </w:r>
    </w:p>
    <w:p w:rsidR="00000000" w:rsidDel="00000000" w:rsidP="00000000" w:rsidRDefault="00000000" w:rsidRPr="00000000" w14:paraId="00000009">
      <w:pPr>
        <w:pageBreakBefore w:val="0"/>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A">
      <w:pPr>
        <w:spacing w:after="200" w:lineRule="auto"/>
        <w:rPr>
          <w:rFonts w:ascii="Lucida Sans" w:cs="Lucida Sans" w:eastAsia="Lucida Sans" w:hAnsi="Lucida Sans"/>
          <w:b w:val="1"/>
          <w:sz w:val="20"/>
          <w:szCs w:val="20"/>
        </w:rPr>
      </w:pPr>
      <w:r w:rsidDel="00000000" w:rsidR="00000000" w:rsidRPr="00000000">
        <w:rPr>
          <w:rFonts w:ascii="Lucida Sans" w:cs="Lucida Sans" w:eastAsia="Lucida Sans" w:hAnsi="Lucida Sans"/>
          <w:sz w:val="20"/>
          <w:szCs w:val="20"/>
          <w:rtl w:val="0"/>
        </w:rPr>
        <w:t xml:space="preserve">Op de dagbehandeling werken we vanuit het sociaal-competentiemodel, waarbij de leeftijdsadequate ontwikkelingstaken als doel worden gesteld. Daarnaast werken we oplossingsgericht. Het bieden van voorspelbaarheid, duidelijkheid en structuur is een belangrijk onderdeel van de behandeling. Ook samenwerking vormt een belangrijk onderdeel binnen de behandeling, zowel met collega’s (multidisciplinair team) als met ouders/verzorgers. Maar ook met externe organisaties, zoals kinderdagverblijven, peuterspeelzalen en scholen. </w:t>
      </w:r>
      <w:r w:rsidDel="00000000" w:rsidR="00000000" w:rsidRPr="00000000">
        <w:rPr>
          <w:rtl w:val="0"/>
        </w:rPr>
      </w:r>
    </w:p>
    <w:p w:rsidR="00000000" w:rsidDel="00000000" w:rsidP="00000000" w:rsidRDefault="00000000" w:rsidRPr="00000000" w14:paraId="0000000B">
      <w:pPr>
        <w:pageBreakBefore w:val="0"/>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Wat maakt jou de ideale kandidaat?</w:t>
      </w:r>
    </w:p>
    <w:p w:rsidR="00000000" w:rsidDel="00000000" w:rsidP="00000000" w:rsidRDefault="00000000" w:rsidRPr="00000000" w14:paraId="0000000C">
      <w:pPr>
        <w:widowControl w:val="0"/>
        <w:rPr>
          <w:rFonts w:ascii="Lucida Sans" w:cs="Lucida Sans" w:eastAsia="Lucida Sans" w:hAnsi="Lucida Sans"/>
          <w:b w:val="1"/>
          <w:sz w:val="20"/>
          <w:szCs w:val="20"/>
        </w:rPr>
      </w:pPr>
      <w:r w:rsidDel="00000000" w:rsidR="00000000" w:rsidRPr="00000000">
        <w:rPr>
          <w:rFonts w:ascii="Lucida Sans" w:cs="Lucida Sans" w:eastAsia="Lucida Sans" w:hAnsi="Lucida Sans"/>
          <w:sz w:val="20"/>
          <w:szCs w:val="20"/>
          <w:rtl w:val="0"/>
        </w:rPr>
        <w:t xml:space="preserve">Je bent de perfecte kandidaat als je de volgende uitrusting bezit:</w:t>
      </w:r>
      <w:r w:rsidDel="00000000" w:rsidR="00000000" w:rsidRPr="00000000">
        <w:rPr>
          <w:rtl w:val="0"/>
        </w:rPr>
      </w:r>
    </w:p>
    <w:p w:rsidR="00000000" w:rsidDel="00000000" w:rsidP="00000000" w:rsidRDefault="00000000" w:rsidRPr="00000000" w14:paraId="0000000D">
      <w:pPr>
        <w:pageBreakBefore w:val="0"/>
        <w:numPr>
          <w:ilvl w:val="0"/>
          <w:numId w:val="2"/>
        </w:numPr>
        <w:ind w:left="284"/>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hebt minimaal een afgeronde opleiding mbo-SPW of een hbo-SPH, dan wel een daarmee gelijkgestelde opleiding;</w:t>
      </w:r>
    </w:p>
    <w:p w:rsidR="00000000" w:rsidDel="00000000" w:rsidP="00000000" w:rsidRDefault="00000000" w:rsidRPr="00000000" w14:paraId="0000000E">
      <w:pPr>
        <w:pageBreakBefore w:val="0"/>
        <w:numPr>
          <w:ilvl w:val="0"/>
          <w:numId w:val="3"/>
        </w:numPr>
        <w:ind w:left="284"/>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kunt een pedagogisch en veilig leefklimaat bieden;</w:t>
      </w:r>
    </w:p>
    <w:p w:rsidR="00000000" w:rsidDel="00000000" w:rsidP="00000000" w:rsidRDefault="00000000" w:rsidRPr="00000000" w14:paraId="0000000F">
      <w:pPr>
        <w:pageBreakBefore w:val="0"/>
        <w:numPr>
          <w:ilvl w:val="0"/>
          <w:numId w:val="3"/>
        </w:numPr>
        <w:ind w:left="284"/>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hebt ruime ervaring in het werken met kinderen en hun ouders en bent bereid om te werken in een multidisciplinair teamverband;</w:t>
      </w:r>
    </w:p>
    <w:p w:rsidR="00000000" w:rsidDel="00000000" w:rsidP="00000000" w:rsidRDefault="00000000" w:rsidRPr="00000000" w14:paraId="00000010">
      <w:pPr>
        <w:pageBreakBefore w:val="0"/>
        <w:numPr>
          <w:ilvl w:val="0"/>
          <w:numId w:val="3"/>
        </w:numPr>
        <w:ind w:left="284"/>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hebt ervaring in het werken met zowel groepsdynamische processen als met individueel gerichte begeleiding;</w:t>
      </w:r>
    </w:p>
    <w:p w:rsidR="00000000" w:rsidDel="00000000" w:rsidP="00000000" w:rsidRDefault="00000000" w:rsidRPr="00000000" w14:paraId="00000011">
      <w:pPr>
        <w:pageBreakBefore w:val="0"/>
        <w:numPr>
          <w:ilvl w:val="0"/>
          <w:numId w:val="3"/>
        </w:numPr>
        <w:ind w:left="284"/>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weet te werken vanuit het competentiemodel, daarbij is oplossingsgericht werken een attitude;</w:t>
      </w:r>
    </w:p>
    <w:p w:rsidR="00000000" w:rsidDel="00000000" w:rsidP="00000000" w:rsidRDefault="00000000" w:rsidRPr="00000000" w14:paraId="00000012">
      <w:pPr>
        <w:pageBreakBefore w:val="0"/>
        <w:numPr>
          <w:ilvl w:val="0"/>
          <w:numId w:val="3"/>
        </w:numPr>
        <w:ind w:left="284"/>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bent een sterke, flexibele persoonlijkheid;</w:t>
      </w:r>
    </w:p>
    <w:p w:rsidR="00000000" w:rsidDel="00000000" w:rsidP="00000000" w:rsidRDefault="00000000" w:rsidRPr="00000000" w14:paraId="00000013">
      <w:pPr>
        <w:pageBreakBefore w:val="0"/>
        <w:numPr>
          <w:ilvl w:val="0"/>
          <w:numId w:val="3"/>
        </w:numPr>
        <w:ind w:left="284"/>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bent in staat te reflecteren op je eigen handelen;</w:t>
      </w:r>
    </w:p>
    <w:p w:rsidR="00000000" w:rsidDel="00000000" w:rsidP="00000000" w:rsidRDefault="00000000" w:rsidRPr="00000000" w14:paraId="00000014">
      <w:pPr>
        <w:pageBreakBefore w:val="0"/>
        <w:numPr>
          <w:ilvl w:val="0"/>
          <w:numId w:val="3"/>
        </w:numPr>
        <w:ind w:left="284"/>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Je kunt omgaan met weerstand en crisissituaties.</w:t>
      </w:r>
      <w:r w:rsidDel="00000000" w:rsidR="00000000" w:rsidRPr="00000000">
        <w:rPr>
          <w:rtl w:val="0"/>
        </w:rPr>
      </w:r>
    </w:p>
    <w:p w:rsidR="00000000" w:rsidDel="00000000" w:rsidP="00000000" w:rsidRDefault="00000000" w:rsidRPr="00000000" w14:paraId="00000015">
      <w:pPr>
        <w:pageBreakBefore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16">
      <w:pPr>
        <w:pageBreakBefore w:val="0"/>
        <w:rPr>
          <w:rFonts w:ascii="Lucida Sans" w:cs="Lucida Sans" w:eastAsia="Lucida Sans" w:hAnsi="Lucida Sans"/>
          <w:b w:val="1"/>
          <w:sz w:val="20"/>
          <w:szCs w:val="20"/>
        </w:rPr>
      </w:pPr>
      <w:r w:rsidDel="00000000" w:rsidR="00000000" w:rsidRPr="00000000">
        <w:rPr>
          <w:rFonts w:ascii="Lucida Sans" w:cs="Lucida Sans" w:eastAsia="Lucida Sans" w:hAnsi="Lucida Sans"/>
          <w:b w:val="1"/>
          <w:sz w:val="20"/>
          <w:szCs w:val="20"/>
          <w:rtl w:val="0"/>
        </w:rPr>
        <w:t xml:space="preserve">Wat bieden we jou?</w:t>
      </w:r>
    </w:p>
    <w:p w:rsidR="00000000" w:rsidDel="00000000" w:rsidP="00000000" w:rsidRDefault="00000000" w:rsidRPr="00000000" w14:paraId="00000017">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Uiteraard fijne collega’s, een informele werksfeer en een zelfstandige functie. Maar dat is niet het enige. Wij bieden:</w:t>
      </w:r>
    </w:p>
    <w:p w:rsidR="00000000" w:rsidDel="00000000" w:rsidP="00000000" w:rsidRDefault="00000000" w:rsidRPr="00000000" w14:paraId="00000018">
      <w:pPr>
        <w:pageBreakBefore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19">
      <w:pPr>
        <w:pageBreakBefore w:val="0"/>
        <w:numPr>
          <w:ilvl w:val="0"/>
          <w:numId w:val="1"/>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Een contract voor in eerste instantie een half jaar, van minimaal 8 uur per week (maar de verwachting is dat er regelmatig meer uren nodig zijn);</w:t>
      </w:r>
    </w:p>
    <w:p w:rsidR="00000000" w:rsidDel="00000000" w:rsidP="00000000" w:rsidRDefault="00000000" w:rsidRPr="00000000" w14:paraId="0000001A">
      <w:pPr>
        <w:pageBreakBefore w:val="0"/>
        <w:numPr>
          <w:ilvl w:val="0"/>
          <w:numId w:val="1"/>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goede primaire en secundaire arbeidsvoorwaarden conform cao Jeugdzorg, salarisschaal 7;</w:t>
      </w:r>
    </w:p>
    <w:p w:rsidR="00000000" w:rsidDel="00000000" w:rsidP="00000000" w:rsidRDefault="00000000" w:rsidRPr="00000000" w14:paraId="0000001B">
      <w:pPr>
        <w:pageBreakBefore w:val="0"/>
        <w:numPr>
          <w:ilvl w:val="0"/>
          <w:numId w:val="1"/>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een eindejaarsuitkering van 8,3% en vakantiegeld van 8% van je jaarloon; </w:t>
      </w:r>
    </w:p>
    <w:p w:rsidR="00000000" w:rsidDel="00000000" w:rsidP="00000000" w:rsidRDefault="00000000" w:rsidRPr="00000000" w14:paraId="0000001C">
      <w:pPr>
        <w:pageBreakBefore w:val="0"/>
        <w:numPr>
          <w:ilvl w:val="0"/>
          <w:numId w:val="1"/>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pensioenfonds Zorg en Welzijn;</w:t>
      </w:r>
    </w:p>
    <w:p w:rsidR="00000000" w:rsidDel="00000000" w:rsidP="00000000" w:rsidRDefault="00000000" w:rsidRPr="00000000" w14:paraId="0000001D">
      <w:pPr>
        <w:pageBreakBefore w:val="0"/>
        <w:numPr>
          <w:ilvl w:val="0"/>
          <w:numId w:val="1"/>
        </w:numPr>
        <w:ind w:left="720" w:hanging="360"/>
        <w:rPr>
          <w:rFonts w:ascii="Lucida Sans" w:cs="Lucida Sans" w:eastAsia="Lucida Sans" w:hAnsi="Lucida Sans"/>
          <w:sz w:val="20"/>
          <w:szCs w:val="20"/>
          <w:u w:val="none"/>
        </w:rPr>
      </w:pPr>
      <w:r w:rsidDel="00000000" w:rsidR="00000000" w:rsidRPr="00000000">
        <w:rPr>
          <w:rFonts w:ascii="Lucida Sans" w:cs="Lucida Sans" w:eastAsia="Lucida Sans" w:hAnsi="Lucida Sans"/>
          <w:sz w:val="20"/>
          <w:szCs w:val="20"/>
          <w:rtl w:val="0"/>
        </w:rPr>
        <w:t xml:space="preserve">aantrekkelijke secundaire arbeidsvoorwaarden, zoals mogelijkheden voor thuiswerken, een fietsplan en een tegemoetkoming in de kosten van de zorgverzekering.</w:t>
      </w:r>
    </w:p>
    <w:p w:rsidR="00000000" w:rsidDel="00000000" w:rsidP="00000000" w:rsidRDefault="00000000" w:rsidRPr="00000000" w14:paraId="0000001E">
      <w:pPr>
        <w:pageBreakBefore w:val="0"/>
        <w:rPr>
          <w:rFonts w:ascii="Lucida Sans" w:cs="Lucida Sans" w:eastAsia="Lucida Sans" w:hAnsi="Lucida Sans"/>
          <w:b w:val="1"/>
          <w:sz w:val="20"/>
          <w:szCs w:val="20"/>
        </w:rPr>
      </w:pPr>
      <w:r w:rsidDel="00000000" w:rsidR="00000000" w:rsidRPr="00000000">
        <w:rPr>
          <w:rtl w:val="0"/>
        </w:rPr>
      </w:r>
    </w:p>
    <w:p w:rsidR="00000000" w:rsidDel="00000000" w:rsidP="00000000" w:rsidRDefault="00000000" w:rsidRPr="00000000" w14:paraId="0000001F">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Wil je meer weten?</w:t>
      </w:r>
      <w:r w:rsidDel="00000000" w:rsidR="00000000" w:rsidRPr="00000000">
        <w:rPr>
          <w:rtl w:val="0"/>
        </w:rPr>
      </w:r>
    </w:p>
    <w:p w:rsidR="00000000" w:rsidDel="00000000" w:rsidP="00000000" w:rsidRDefault="00000000" w:rsidRPr="00000000" w14:paraId="00000020">
      <w:pPr>
        <w:pageBreakBefore w:val="0"/>
        <w:tabs>
          <w:tab w:val="left" w:leader="none" w:pos="-360"/>
          <w:tab w:val="left" w:leader="none" w:pos="360"/>
          <w:tab w:val="left" w:leader="none" w:pos="1500"/>
          <w:tab w:val="left" w:leader="none" w:pos="2928"/>
        </w:tabs>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Voor meer informatie kun je via de mail contact opnemen met Judith Melenhorst (j.melenhorst@triasjeugdhulp.nl).</w:t>
      </w:r>
    </w:p>
    <w:p w:rsidR="00000000" w:rsidDel="00000000" w:rsidP="00000000" w:rsidRDefault="00000000" w:rsidRPr="00000000" w14:paraId="00000021">
      <w:pPr>
        <w:pageBreakBefore w:val="0"/>
        <w:tabs>
          <w:tab w:val="left" w:leader="none" w:pos="-360"/>
          <w:tab w:val="left" w:leader="none" w:pos="360"/>
          <w:tab w:val="left" w:leader="none" w:pos="1500"/>
          <w:tab w:val="left" w:leader="none" w:pos="2928"/>
        </w:tabs>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2">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b w:val="1"/>
          <w:sz w:val="20"/>
          <w:szCs w:val="20"/>
          <w:rtl w:val="0"/>
        </w:rPr>
        <w:t xml:space="preserve">Wil je solliciteren?</w:t>
      </w:r>
      <w:r w:rsidDel="00000000" w:rsidR="00000000" w:rsidRPr="00000000">
        <w:rPr>
          <w:rtl w:val="0"/>
        </w:rPr>
      </w:r>
    </w:p>
    <w:p w:rsidR="00000000" w:rsidDel="00000000" w:rsidP="00000000" w:rsidRDefault="00000000" w:rsidRPr="00000000" w14:paraId="00000023">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tl w:val="0"/>
        </w:rPr>
        <w:t xml:space="preserve">Leuk! Stuur je motivatie en cv </w:t>
      </w:r>
      <w:r w:rsidDel="00000000" w:rsidR="00000000" w:rsidRPr="00000000">
        <w:rPr>
          <w:rFonts w:ascii="Lucida Sans" w:cs="Lucida Sans" w:eastAsia="Lucida Sans" w:hAnsi="Lucida Sans"/>
          <w:b w:val="1"/>
          <w:sz w:val="20"/>
          <w:szCs w:val="20"/>
          <w:rtl w:val="0"/>
        </w:rPr>
        <w:t xml:space="preserve">vóór 31 maart 2023, </w:t>
      </w:r>
      <w:r w:rsidDel="00000000" w:rsidR="00000000" w:rsidRPr="00000000">
        <w:rPr>
          <w:rFonts w:ascii="Lucida Sans" w:cs="Lucida Sans" w:eastAsia="Lucida Sans" w:hAnsi="Lucida Sans"/>
          <w:sz w:val="20"/>
          <w:szCs w:val="20"/>
          <w:rtl w:val="0"/>
        </w:rPr>
        <w:t xml:space="preserve">onder vermelding van </w:t>
      </w:r>
      <w:r w:rsidDel="00000000" w:rsidR="00000000" w:rsidRPr="00000000">
        <w:rPr>
          <w:rFonts w:ascii="Lucida Sans" w:cs="Lucida Sans" w:eastAsia="Lucida Sans" w:hAnsi="Lucida Sans"/>
          <w:b w:val="1"/>
          <w:sz w:val="20"/>
          <w:szCs w:val="20"/>
          <w:rtl w:val="0"/>
        </w:rPr>
        <w:t xml:space="preserve">vacaturenummer 024-2023</w:t>
      </w:r>
      <w:r w:rsidDel="00000000" w:rsidR="00000000" w:rsidRPr="00000000">
        <w:rPr>
          <w:rFonts w:ascii="Lucida Sans" w:cs="Lucida Sans" w:eastAsia="Lucida Sans" w:hAnsi="Lucida Sans"/>
          <w:sz w:val="20"/>
          <w:szCs w:val="20"/>
          <w:rtl w:val="0"/>
        </w:rPr>
        <w:t xml:space="preserve"> naar </w:t>
      </w:r>
      <w:hyperlink r:id="rId6">
        <w:r w:rsidDel="00000000" w:rsidR="00000000" w:rsidRPr="00000000">
          <w:rPr>
            <w:rFonts w:ascii="Lucida Sans" w:cs="Lucida Sans" w:eastAsia="Lucida Sans" w:hAnsi="Lucida Sans"/>
            <w:color w:val="1155cc"/>
            <w:sz w:val="20"/>
            <w:szCs w:val="20"/>
            <w:u w:val="single"/>
            <w:rtl w:val="0"/>
          </w:rPr>
          <w:t xml:space="preserve">werken@triasjeugdhulp.nl</w:t>
        </w:r>
      </w:hyperlink>
      <w:r w:rsidDel="00000000" w:rsidR="00000000" w:rsidRPr="00000000">
        <w:rPr>
          <w:rFonts w:ascii="Lucida Sans" w:cs="Lucida Sans" w:eastAsia="Lucida Sans" w:hAnsi="Lucida Sans"/>
          <w:sz w:val="20"/>
          <w:szCs w:val="20"/>
          <w:rtl w:val="0"/>
        </w:rPr>
        <w:t xml:space="preserve"> t.a.v. Marie van der Vegte, personeelszaken. Je ontvangt een automatisch bericht van ontvangst. </w:t>
        <w:br w:type="textWrapping"/>
      </w:r>
    </w:p>
    <w:p w:rsidR="00000000" w:rsidDel="00000000" w:rsidP="00000000" w:rsidRDefault="00000000" w:rsidRPr="00000000" w14:paraId="00000024">
      <w:pPr>
        <w:rPr>
          <w:rFonts w:ascii="Lucida Sans" w:cs="Lucida Sans" w:eastAsia="Lucida Sans" w:hAnsi="Lucida Sans"/>
          <w:sz w:val="20"/>
          <w:szCs w:val="20"/>
        </w:rPr>
      </w:pPr>
      <w:r w:rsidDel="00000000" w:rsidR="00000000" w:rsidRPr="00000000">
        <w:rPr>
          <w:rFonts w:ascii="Lucida Sans" w:cs="Lucida Sans" w:eastAsia="Lucida Sans" w:hAnsi="Lucida Sans"/>
          <w:i w:val="1"/>
          <w:sz w:val="20"/>
          <w:szCs w:val="20"/>
          <w:rtl w:val="0"/>
        </w:rPr>
        <w:t xml:space="preserve">Trias Jeugdhulp biedt met ruim 325 medewerkers én ruim 550 pleegouders ondersteuning bij opgroeien en opvoeden in Overijssel, maar ook in de regio Twente en Midden-IJssel/Oost Veluwe. Wij bieden onze hulp bij voorkeur thuis of in de directe omgeving van de cliënt. Voor meer informatie:</w:t>
      </w:r>
      <w:r w:rsidDel="00000000" w:rsidR="00000000" w:rsidRPr="00000000">
        <w:rPr>
          <w:rFonts w:ascii="Lucida Sans" w:cs="Lucida Sans" w:eastAsia="Lucida Sans" w:hAnsi="Lucida Sans"/>
          <w:sz w:val="20"/>
          <w:szCs w:val="20"/>
          <w:rtl w:val="0"/>
        </w:rPr>
        <w:t xml:space="preserve"> </w:t>
      </w:r>
      <w:hyperlink r:id="rId7">
        <w:r w:rsidDel="00000000" w:rsidR="00000000" w:rsidRPr="00000000">
          <w:rPr>
            <w:rFonts w:ascii="Lucida Sans" w:cs="Lucida Sans" w:eastAsia="Lucida Sans" w:hAnsi="Lucida Sans"/>
            <w:color w:val="1155cc"/>
            <w:sz w:val="20"/>
            <w:szCs w:val="20"/>
            <w:u w:val="single"/>
            <w:rtl w:val="0"/>
          </w:rPr>
          <w:t xml:space="preserve">www.triasjeugdhulp.nl</w:t>
        </w:r>
      </w:hyperlink>
      <w:r w:rsidDel="00000000" w:rsidR="00000000" w:rsidRPr="00000000">
        <w:rPr>
          <w:rtl w:val="0"/>
        </w:rPr>
      </w:r>
    </w:p>
    <w:p w:rsidR="00000000" w:rsidDel="00000000" w:rsidP="00000000" w:rsidRDefault="00000000" w:rsidRPr="00000000" w14:paraId="00000025">
      <w:pP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26">
      <w:pPr>
        <w:pageBreakBefore w:val="0"/>
        <w:rPr>
          <w:rFonts w:ascii="Lucida Sans" w:cs="Lucida Sans" w:eastAsia="Lucida Sans" w:hAnsi="Lucida Sans"/>
          <w:sz w:val="20"/>
          <w:szCs w:val="20"/>
        </w:rPr>
      </w:pPr>
      <w:r w:rsidDel="00000000" w:rsidR="00000000" w:rsidRPr="00000000">
        <w:rPr>
          <w:rFonts w:ascii="Lucida Sans" w:cs="Lucida Sans" w:eastAsia="Lucida Sans" w:hAnsi="Lucida Sans"/>
          <w:i w:val="1"/>
          <w:color w:val="333333"/>
          <w:sz w:val="20"/>
          <w:szCs w:val="20"/>
          <w:rtl w:val="0"/>
        </w:rPr>
        <w:t xml:space="preserve">Deze vacature wordt gelijktijdig intern en extern geplaatst. Bij gelijk gebleken geschiktheid genieten interne kandidaten de voorkeur. Indien je wordt aangenomen dan moet je een Verklaring Omtrent het Gedrag (VOG) kunnen overleggen. Acquisitie naar aanleiding van deze vacature wordt niet op prijs gesteld.</w:t>
      </w:r>
      <w:r w:rsidDel="00000000" w:rsidR="00000000" w:rsidRPr="00000000">
        <w:rPr>
          <w:rtl w:val="0"/>
        </w:rPr>
      </w:r>
    </w:p>
    <w:p w:rsidR="00000000" w:rsidDel="00000000" w:rsidP="00000000" w:rsidRDefault="00000000" w:rsidRPr="00000000" w14:paraId="00000027">
      <w:pPr>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28">
      <w:pPr>
        <w:pageBreakBefore w:val="0"/>
        <w:rPr>
          <w:rFonts w:ascii="Lucida Sans" w:cs="Lucida Sans" w:eastAsia="Lucida Sans" w:hAnsi="Lucida Sans"/>
          <w:i w:val="1"/>
          <w:sz w:val="20"/>
          <w:szCs w:val="20"/>
        </w:rPr>
      </w:pPr>
      <w:r w:rsidDel="00000000" w:rsidR="00000000" w:rsidRPr="00000000">
        <w:rPr>
          <w:rtl w:val="0"/>
        </w:rPr>
      </w:r>
    </w:p>
    <w:p w:rsidR="00000000" w:rsidDel="00000000" w:rsidP="00000000" w:rsidRDefault="00000000" w:rsidRPr="00000000" w14:paraId="00000029">
      <w:pPr>
        <w:pageBreakBefore w:val="0"/>
        <w:rPr>
          <w:rFonts w:ascii="Lucida Sans" w:cs="Lucida Sans" w:eastAsia="Lucida Sans" w:hAnsi="Lucida Sans"/>
          <w:sz w:val="20"/>
          <w:szCs w:val="20"/>
        </w:rPr>
      </w:pPr>
      <w:r w:rsidDel="00000000" w:rsidR="00000000" w:rsidRPr="00000000">
        <w:rPr>
          <w:rtl w:val="0"/>
        </w:rPr>
      </w:r>
    </w:p>
    <w:sectPr>
      <w:headerReference r:id="rId8" w:type="default"/>
      <w:footerReference r:id="rId9" w:type="default"/>
      <w:pgSz w:h="16838" w:w="11906" w:orient="portrait"/>
      <w:pgMar w:bottom="540" w:top="3415"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Lucida San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leader="none" w:pos="4536"/>
        <w:tab w:val="right" w:leader="none" w:pos="9072"/>
      </w:tabs>
      <w:spacing w:before="709" w:lineRule="auto"/>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631754" cy="5256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31754" cy="525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pPr>
    <w:rPr>
      <w:rFonts w:ascii="Times New Roman" w:cs="Times New Roman" w:eastAsia="Times New Roman" w:hAnsi="Times New Roman"/>
      <w:i w:val="1"/>
    </w:rPr>
  </w:style>
  <w:style w:type="paragraph" w:styleId="Heading3">
    <w:name w:val="heading 3"/>
    <w:basedOn w:val="Normal"/>
    <w:next w:val="Normal"/>
    <w:pPr>
      <w:keepNext w:val="1"/>
      <w:pageBreakBefore w:val="0"/>
      <w:widowControl w:val="0"/>
      <w:jc w:val="both"/>
    </w:pPr>
    <w:rPr>
      <w:rFonts w:ascii="Arial" w:cs="Arial" w:eastAsia="Arial" w:hAnsi="Arial"/>
      <w:b w:val="1"/>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werken@triasjeugdhulp.nl" TargetMode="External"/><Relationship Id="rId7" Type="http://schemas.openxmlformats.org/officeDocument/2006/relationships/hyperlink" Target="http://www.triasjeugdhulp.n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