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Binnen Trias Jeugdhulp ontstaat bij KanZ in Zwolle een vacature voor de functie van:</w:t>
      </w:r>
    </w:p>
    <w:p w:rsidR="00000000" w:rsidDel="00000000" w:rsidP="00000000" w:rsidRDefault="00000000" w:rsidRPr="00000000" w14:paraId="00000002">
      <w:pPr>
        <w:keepLines w:val="0"/>
        <w:pageBreakBefore w:val="0"/>
        <w:tabs>
          <w:tab w:val="center" w:leader="none" w:pos="4536"/>
        </w:tabs>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3">
      <w:pPr>
        <w:keepLines w:val="0"/>
        <w:pageBreakBefore w:val="0"/>
        <w:tabs>
          <w:tab w:val="center" w:leader="none" w:pos="4536"/>
        </w:tabs>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Jeugdzorgwerker D </w:t>
      </w:r>
    </w:p>
    <w:p w:rsidR="00000000" w:rsidDel="00000000" w:rsidP="00000000" w:rsidRDefault="00000000" w:rsidRPr="00000000" w14:paraId="00000004">
      <w:pPr>
        <w:keepLines w:val="0"/>
        <w:pageBreakBefore w:val="0"/>
        <w:tabs>
          <w:tab w:val="center" w:leader="none" w:pos="4536"/>
        </w:tabs>
        <w:jc w:val="center"/>
        <w:rPr>
          <w:rFonts w:ascii="Lucida Sans" w:cs="Lucida Sans" w:eastAsia="Lucida Sans" w:hAnsi="Lucida Sans"/>
          <w:b w:val="1"/>
          <w:sz w:val="20"/>
          <w:szCs w:val="20"/>
          <w:highlight w:val="white"/>
        </w:rPr>
      </w:pPr>
      <w:r w:rsidDel="00000000" w:rsidR="00000000" w:rsidRPr="00000000">
        <w:rPr>
          <w:rFonts w:ascii="Lucida Sans" w:cs="Lucida Sans" w:eastAsia="Lucida Sans" w:hAnsi="Lucida Sans"/>
          <w:b w:val="1"/>
          <w:sz w:val="20"/>
          <w:szCs w:val="20"/>
          <w:highlight w:val="white"/>
          <w:rtl w:val="0"/>
        </w:rPr>
        <w:t xml:space="preserve">24 tot 32 uur per week</w:t>
      </w:r>
      <w:r w:rsidDel="00000000" w:rsidR="00000000" w:rsidRPr="00000000">
        <w:rPr>
          <w:rtl w:val="0"/>
        </w:rPr>
      </w:r>
    </w:p>
    <w:p w:rsidR="00000000" w:rsidDel="00000000" w:rsidP="00000000" w:rsidRDefault="00000000" w:rsidRPr="00000000" w14:paraId="00000005">
      <w:pPr>
        <w:pageBreakBefore w:val="0"/>
        <w:tabs>
          <w:tab w:val="center" w:leader="none" w:pos="4536"/>
        </w:tabs>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6">
      <w:pPr>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is KanZ? </w:t>
      </w:r>
    </w:p>
    <w:p w:rsidR="00000000" w:rsidDel="00000000" w:rsidP="00000000" w:rsidRDefault="00000000" w:rsidRPr="00000000" w14:paraId="00000007">
      <w:pPr>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Bij KanZ bieden we individuele, specialistische hulp aan dertien jongeren met een leeftijd van 16,5 jaar en ouder. De hulp richt zich op het ontwikkelen van vaardigheden die nodig zijn om zo zelfstandig mogelijk te kunnen functioneren. De jongeren op deze groep hebben vaak een lange hulpverleningsgeschiedenis achter de rug. Ze hebben een eigen problematiek en samenleven in groepsverband is een factor die hun ontwikkeling is gaan belemmeren. Jongeren bij KanZ wonen dan ook in een appartement en hebben </w:t>
      </w:r>
      <w:r w:rsidDel="00000000" w:rsidR="00000000" w:rsidRPr="00000000">
        <w:rPr>
          <w:rFonts w:ascii="Lucida Sans" w:cs="Lucida Sans" w:eastAsia="Lucida Sans" w:hAnsi="Lucida Sans"/>
          <w:sz w:val="20"/>
          <w:szCs w:val="20"/>
          <w:rtl w:val="0"/>
        </w:rPr>
        <w:t xml:space="preserve">een</w:t>
      </w:r>
      <w:r w:rsidDel="00000000" w:rsidR="00000000" w:rsidRPr="00000000">
        <w:rPr>
          <w:rFonts w:ascii="Lucida Sans" w:cs="Lucida Sans" w:eastAsia="Lucida Sans" w:hAnsi="Lucida Sans"/>
          <w:sz w:val="20"/>
          <w:szCs w:val="20"/>
          <w:rtl w:val="0"/>
        </w:rPr>
        <w:t xml:space="preserve"> eigen kamer. De hulpverlening is gericht op het individuele traject van een jongere. </w:t>
      </w:r>
    </w:p>
    <w:p w:rsidR="00000000" w:rsidDel="00000000" w:rsidP="00000000" w:rsidRDefault="00000000" w:rsidRPr="00000000" w14:paraId="00000008">
      <w:pPr>
        <w:keepNext w:val="1"/>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9">
      <w:pPr>
        <w:widowControl w:val="0"/>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ga je doen? </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0A">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Als jeugdzorgwerker D ben je verantwoordelijk voor de dagelijkse begeleiding en zorg voor de jongeren. Daarbij onderhoud je contact met de ouders, de erkende verwijzer, de school en andere instanties die betrokken zijn bij de jongeren (en het gezin). Je bent verantwoordelijk voor het verzorgen van rapportages, het organiseren van activiteiten voor de jongeren en je bent bij teambesprekingen. Daarnaast ben je medeverantwoordelijk voor het aanleren van vaardigheden die helpen bij het ontwikkelen van zelfstandigheid van de jongeren in relatie tot hun problematiek. </w:t>
      </w:r>
    </w:p>
    <w:p w:rsidR="00000000" w:rsidDel="00000000" w:rsidP="00000000" w:rsidRDefault="00000000" w:rsidRPr="00000000" w14:paraId="0000000B">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C">
      <w:pP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Wat maakt jou de ideale kandidaat?</w:t>
      </w:r>
      <w:r w:rsidDel="00000000" w:rsidR="00000000" w:rsidRPr="00000000">
        <w:rPr>
          <w:rtl w:val="0"/>
        </w:rPr>
      </w:r>
    </w:p>
    <w:p w:rsidR="00000000" w:rsidDel="00000000" w:rsidP="00000000" w:rsidRDefault="00000000" w:rsidRPr="00000000" w14:paraId="0000000D">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Vink jij onderstaand lijstje af? Dan ben jij de perfecte kandidaat:</w:t>
      </w:r>
    </w:p>
    <w:p w:rsidR="00000000" w:rsidDel="00000000" w:rsidP="00000000" w:rsidRDefault="00000000" w:rsidRPr="00000000" w14:paraId="0000000E">
      <w:pPr>
        <w:widowControl w:val="0"/>
        <w:numPr>
          <w:ilvl w:val="0"/>
          <w:numId w:val="1"/>
        </w:numPr>
        <w:spacing w:line="276" w:lineRule="auto"/>
        <w:ind w:left="720" w:hanging="360"/>
        <w:rPr>
          <w:rFonts w:ascii="Lucida Sans" w:cs="Lucida Sans" w:eastAsia="Lucida Sans" w:hAnsi="Lucida Sans"/>
          <w:color w:val="222222"/>
          <w:sz w:val="20"/>
          <w:szCs w:val="20"/>
          <w:u w:val="none"/>
        </w:rPr>
      </w:pPr>
      <w:r w:rsidDel="00000000" w:rsidR="00000000" w:rsidRPr="00000000">
        <w:rPr>
          <w:rFonts w:ascii="Lucida Sans" w:cs="Lucida Sans" w:eastAsia="Lucida Sans" w:hAnsi="Lucida Sans"/>
          <w:color w:val="222222"/>
          <w:sz w:val="20"/>
          <w:szCs w:val="20"/>
          <w:rtl w:val="0"/>
        </w:rPr>
        <w:t xml:space="preserve">Als jeugdzorgwerker D ben je in het bezit van een afgeronde hbo- of mbo 4 opleiding in de richting van Social Work, Pedagogiek, Sociaal werker en pedagogisch medewerker (of een daarmee gelijkgesteld diploma);</w:t>
      </w:r>
    </w:p>
    <w:p w:rsidR="00000000" w:rsidDel="00000000" w:rsidP="00000000" w:rsidRDefault="00000000" w:rsidRPr="00000000" w14:paraId="0000000F">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hebt ruime ervaring in het werken met jongeren en hun ouders;</w:t>
      </w:r>
    </w:p>
    <w:p w:rsidR="00000000" w:rsidDel="00000000" w:rsidP="00000000" w:rsidRDefault="00000000" w:rsidRPr="00000000" w14:paraId="00000010">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hebt het vermogen om vaardigheidsgericht, zowel in (multidisciplinair) teamverband als zelfstandig te werken;</w:t>
      </w:r>
    </w:p>
    <w:p w:rsidR="00000000" w:rsidDel="00000000" w:rsidP="00000000" w:rsidRDefault="00000000" w:rsidRPr="00000000" w14:paraId="00000011">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hebt kennis van verschillende doelgroepen;</w:t>
      </w:r>
    </w:p>
    <w:p w:rsidR="00000000" w:rsidDel="00000000" w:rsidP="00000000" w:rsidRDefault="00000000" w:rsidRPr="00000000" w14:paraId="00000012">
      <w:pPr>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Onregelmatige werktijden zijn voor jou geen bezwaar;</w:t>
      </w:r>
    </w:p>
    <w:p w:rsidR="00000000" w:rsidDel="00000000" w:rsidP="00000000" w:rsidRDefault="00000000" w:rsidRPr="00000000" w14:paraId="00000013">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Bekendheid met de methodiek competentiegericht hulpverlenen is een pré. </w:t>
      </w:r>
    </w:p>
    <w:p w:rsidR="00000000" w:rsidDel="00000000" w:rsidP="00000000" w:rsidRDefault="00000000" w:rsidRPr="00000000" w14:paraId="00000014">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5">
      <w:pPr>
        <w:jc w:val="both"/>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bieden wij jou? </w:t>
      </w:r>
    </w:p>
    <w:p w:rsidR="00000000" w:rsidDel="00000000" w:rsidP="00000000" w:rsidRDefault="00000000" w:rsidRPr="00000000" w14:paraId="00000016">
      <w:pPr>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Een zelfstandige functie in een aantrekkelijke en informele werksfeer. Maar dat is niet het enige. Wij bieden: </w:t>
      </w:r>
    </w:p>
    <w:p w:rsidR="00000000" w:rsidDel="00000000" w:rsidP="00000000" w:rsidRDefault="00000000" w:rsidRPr="00000000" w14:paraId="00000017">
      <w:pPr>
        <w:numPr>
          <w:ilvl w:val="0"/>
          <w:numId w:val="2"/>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goede primaire en secundaire arbeidsvoorwaarden conform cao Jeugdzorg, salarisschaal 7;</w:t>
      </w:r>
    </w:p>
    <w:p w:rsidR="00000000" w:rsidDel="00000000" w:rsidP="00000000" w:rsidRDefault="00000000" w:rsidRPr="00000000" w14:paraId="00000018">
      <w:pPr>
        <w:numPr>
          <w:ilvl w:val="0"/>
          <w:numId w:val="2"/>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een eindejaarsuitkering van 8,3% en vakantiegeld van 8% van je jaarloon; </w:t>
      </w:r>
    </w:p>
    <w:p w:rsidR="00000000" w:rsidDel="00000000" w:rsidP="00000000" w:rsidRDefault="00000000" w:rsidRPr="00000000" w14:paraId="00000019">
      <w:pPr>
        <w:numPr>
          <w:ilvl w:val="0"/>
          <w:numId w:val="2"/>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pensioenfonds Zorg en Welzijn;</w:t>
      </w:r>
    </w:p>
    <w:p w:rsidR="00000000" w:rsidDel="00000000" w:rsidP="00000000" w:rsidRDefault="00000000" w:rsidRPr="00000000" w14:paraId="0000001A">
      <w:pPr>
        <w:numPr>
          <w:ilvl w:val="0"/>
          <w:numId w:val="2"/>
        </w:numPr>
        <w:ind w:left="720" w:hanging="360"/>
        <w:jc w:val="both"/>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aantrekkelijke secundaire arbeidsvoorwaarden, zoals bedrijfsfitness, fietsplan en een tegemoetkoming in de kosten van de zorgverzekering.</w:t>
      </w:r>
    </w:p>
    <w:p w:rsidR="00000000" w:rsidDel="00000000" w:rsidP="00000000" w:rsidRDefault="00000000" w:rsidRPr="00000000" w14:paraId="0000001B">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C">
      <w:pPr>
        <w:jc w:val="both"/>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meer weten?</w:t>
      </w:r>
      <w:r w:rsidDel="00000000" w:rsidR="00000000" w:rsidRPr="00000000">
        <w:rPr>
          <w:rtl w:val="0"/>
        </w:rPr>
      </w:r>
    </w:p>
    <w:p w:rsidR="00000000" w:rsidDel="00000000" w:rsidP="00000000" w:rsidRDefault="00000000" w:rsidRPr="00000000" w14:paraId="0000001D">
      <w:pPr>
        <w:widowControl w:val="0"/>
        <w:spacing w:after="240" w:before="240" w:line="276" w:lineRule="auto"/>
        <w:rPr>
          <w:rFonts w:ascii="Lucida Sans" w:cs="Lucida Sans" w:eastAsia="Lucida Sans" w:hAnsi="Lucida Sans"/>
          <w:color w:val="3c78d8"/>
          <w:sz w:val="20"/>
          <w:szCs w:val="20"/>
          <w:u w:val="single"/>
        </w:rPr>
      </w:pPr>
      <w:r w:rsidDel="00000000" w:rsidR="00000000" w:rsidRPr="00000000">
        <w:rPr>
          <w:rFonts w:ascii="Lucida Sans" w:cs="Lucida Sans" w:eastAsia="Lucida Sans" w:hAnsi="Lucida Sans"/>
          <w:sz w:val="20"/>
          <w:szCs w:val="20"/>
          <w:rtl w:val="0"/>
        </w:rPr>
        <w:t xml:space="preserve">Neem dan vooral contact op met Esther van den Heuvel. Zij vertelt je als coördinator residentieel graag meer over de inhoud van de functie. Stuur haar direct een </w:t>
      </w:r>
      <w:hyperlink r:id="rId6">
        <w:r w:rsidDel="00000000" w:rsidR="00000000" w:rsidRPr="00000000">
          <w:rPr>
            <w:rFonts w:ascii="Lucida Sans" w:cs="Lucida Sans" w:eastAsia="Lucida Sans" w:hAnsi="Lucida Sans"/>
            <w:color w:val="1155cc"/>
            <w:sz w:val="20"/>
            <w:szCs w:val="20"/>
            <w:u w:val="single"/>
            <w:rtl w:val="0"/>
          </w:rPr>
          <w:t xml:space="preserve">Whatsapp</w:t>
        </w:r>
      </w:hyperlink>
      <w:r w:rsidDel="00000000" w:rsidR="00000000" w:rsidRPr="00000000">
        <w:rPr>
          <w:rFonts w:ascii="Lucida Sans" w:cs="Lucida Sans" w:eastAsia="Lucida Sans" w:hAnsi="Lucida Sans"/>
          <w:sz w:val="20"/>
          <w:szCs w:val="20"/>
          <w:rtl w:val="0"/>
        </w:rPr>
        <w:t xml:space="preserve"> of bel (+31619661517) - net wat jij fijn vindt! </w:t>
      </w:r>
      <w:r w:rsidDel="00000000" w:rsidR="00000000" w:rsidRPr="00000000">
        <w:rPr>
          <w:rtl w:val="0"/>
        </w:rPr>
      </w:r>
    </w:p>
    <w:p w:rsidR="00000000" w:rsidDel="00000000" w:rsidP="00000000" w:rsidRDefault="00000000" w:rsidRPr="00000000" w14:paraId="0000001E">
      <w:pPr>
        <w:pageBreakBefore w:val="0"/>
        <w:tabs>
          <w:tab w:val="left" w:leader="none" w:pos="-360"/>
          <w:tab w:val="left" w:leader="none" w:pos="360"/>
          <w:tab w:val="left" w:leader="none" w:pos="1500"/>
          <w:tab w:val="left" w:leader="none" w:pos="2928"/>
        </w:tabs>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F">
      <w:pP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0">
      <w:pP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1">
      <w:pPr>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2">
      <w:pP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solliciteren?</w:t>
      </w:r>
      <w:r w:rsidDel="00000000" w:rsidR="00000000" w:rsidRPr="00000000">
        <w:rPr>
          <w:rtl w:val="0"/>
        </w:rPr>
      </w:r>
    </w:p>
    <w:p w:rsidR="00000000" w:rsidDel="00000000" w:rsidP="00000000" w:rsidRDefault="00000000" w:rsidRPr="00000000" w14:paraId="00000023">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Heb je interesse? Stuur je motivatiebrief en cv </w:t>
      </w:r>
      <w:r w:rsidDel="00000000" w:rsidR="00000000" w:rsidRPr="00000000">
        <w:rPr>
          <w:rFonts w:ascii="Lucida Sans" w:cs="Lucida Sans" w:eastAsia="Lucida Sans" w:hAnsi="Lucida Sans"/>
          <w:b w:val="1"/>
          <w:sz w:val="20"/>
          <w:szCs w:val="20"/>
          <w:rtl w:val="0"/>
        </w:rPr>
        <w:t xml:space="preserve">vóór 11 juni 2023 </w:t>
      </w:r>
      <w:r w:rsidDel="00000000" w:rsidR="00000000" w:rsidRPr="00000000">
        <w:rPr>
          <w:rFonts w:ascii="Lucida Sans" w:cs="Lucida Sans" w:eastAsia="Lucida Sans" w:hAnsi="Lucida Sans"/>
          <w:sz w:val="20"/>
          <w:szCs w:val="20"/>
          <w:rtl w:val="0"/>
        </w:rPr>
        <w:t xml:space="preserve">onder</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vermelding van </w:t>
      </w:r>
      <w:r w:rsidDel="00000000" w:rsidR="00000000" w:rsidRPr="00000000">
        <w:rPr>
          <w:rFonts w:ascii="Lucida Sans" w:cs="Lucida Sans" w:eastAsia="Lucida Sans" w:hAnsi="Lucida Sans"/>
          <w:b w:val="1"/>
          <w:sz w:val="20"/>
          <w:szCs w:val="20"/>
          <w:rtl w:val="0"/>
        </w:rPr>
        <w:t xml:space="preserve">vacaturenummer 057-2023</w:t>
      </w:r>
      <w:r w:rsidDel="00000000" w:rsidR="00000000" w:rsidRPr="00000000">
        <w:rPr>
          <w:rFonts w:ascii="Lucida Sans" w:cs="Lucida Sans" w:eastAsia="Lucida Sans" w:hAnsi="Lucida Sans"/>
          <w:sz w:val="20"/>
          <w:szCs w:val="20"/>
          <w:rtl w:val="0"/>
        </w:rPr>
        <w:t xml:space="preserve"> naar </w:t>
      </w:r>
      <w:hyperlink r:id="rId7">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Nicole Oudhof, personeelszaken. Je ontvangt een automatisch bericht van ontvangst. Als je dit bericht niet ontvangen hebt, is de sollicitatie niet bij ons binnengekomen.</w:t>
      </w:r>
    </w:p>
    <w:p w:rsidR="00000000" w:rsidDel="00000000" w:rsidP="00000000" w:rsidRDefault="00000000" w:rsidRPr="00000000" w14:paraId="00000024">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5">
      <w:pPr>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sz w:val="20"/>
          <w:szCs w:val="20"/>
          <w:rtl w:val="0"/>
        </w:rPr>
        <w:t xml:space="preserve"> </w:t>
      </w:r>
      <w:hyperlink r:id="rId8">
        <w:r w:rsidDel="00000000" w:rsidR="00000000" w:rsidRPr="00000000">
          <w:rPr>
            <w:rFonts w:ascii="Lucida Sans" w:cs="Lucida Sans" w:eastAsia="Lucida Sans" w:hAnsi="Lucida Sans"/>
            <w:color w:val="1155cc"/>
            <w:sz w:val="20"/>
            <w:szCs w:val="20"/>
            <w:u w:val="single"/>
            <w:rtl w:val="0"/>
          </w:rPr>
          <w:t xml:space="preserve">www.triasjeugdhulp.nl</w:t>
        </w:r>
      </w:hyperlink>
      <w:r w:rsidDel="00000000" w:rsidR="00000000" w:rsidRPr="00000000">
        <w:rPr>
          <w:rtl w:val="0"/>
        </w:rPr>
      </w:r>
    </w:p>
    <w:p w:rsidR="00000000" w:rsidDel="00000000" w:rsidP="00000000" w:rsidRDefault="00000000" w:rsidRPr="00000000" w14:paraId="00000026">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7">
      <w:pPr>
        <w:rPr>
          <w:rFonts w:ascii="Lucida Sans" w:cs="Lucida Sans" w:eastAsia="Lucida Sans" w:hAnsi="Lucida Sans"/>
          <w:i w:val="1"/>
          <w:color w:val="333333"/>
          <w:sz w:val="20"/>
          <w:szCs w:val="20"/>
        </w:rPr>
      </w:pPr>
      <w:r w:rsidDel="00000000" w:rsidR="00000000" w:rsidRPr="00000000">
        <w:rPr>
          <w:rtl w:val="0"/>
        </w:rPr>
      </w:r>
    </w:p>
    <w:p w:rsidR="00000000" w:rsidDel="00000000" w:rsidP="00000000" w:rsidRDefault="00000000" w:rsidRPr="00000000" w14:paraId="00000028">
      <w:pPr>
        <w:rPr>
          <w:rFonts w:ascii="Lucida Sans" w:cs="Lucida Sans" w:eastAsia="Lucida Sans" w:hAnsi="Lucida Sans"/>
          <w:sz w:val="20"/>
          <w:szCs w:val="20"/>
        </w:rPr>
      </w:pPr>
      <w:r w:rsidDel="00000000" w:rsidR="00000000" w:rsidRPr="00000000">
        <w:rPr>
          <w:rFonts w:ascii="Lucida Sans" w:cs="Lucida Sans" w:eastAsia="Lucida Sans" w:hAnsi="Lucida Sans"/>
          <w:i w:val="1"/>
          <w:color w:val="333333"/>
          <w:sz w:val="20"/>
          <w:szCs w:val="20"/>
          <w:rtl w:val="0"/>
        </w:rPr>
        <w:t xml:space="preserve">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r w:rsidDel="00000000" w:rsidR="00000000" w:rsidRPr="00000000">
        <w:rPr>
          <w:rtl w:val="0"/>
        </w:rPr>
      </w:r>
    </w:p>
    <w:p w:rsidR="00000000" w:rsidDel="00000000" w:rsidP="00000000" w:rsidRDefault="00000000" w:rsidRPr="00000000" w14:paraId="00000029">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A">
      <w:pPr>
        <w:pageBreakBefore w:val="0"/>
        <w:rPr>
          <w:rFonts w:ascii="Lucida Sans" w:cs="Lucida Sans" w:eastAsia="Lucida Sans" w:hAnsi="Lucida Sans"/>
          <w:i w:val="1"/>
          <w:color w:val="333333"/>
          <w:sz w:val="20"/>
          <w:szCs w:val="20"/>
        </w:rPr>
      </w:pPr>
      <w:r w:rsidDel="00000000" w:rsidR="00000000" w:rsidRPr="00000000">
        <w:rPr>
          <w:rtl w:val="0"/>
        </w:rPr>
      </w:r>
    </w:p>
    <w:sectPr>
      <w:headerReference r:id="rId9" w:type="default"/>
      <w:footerReference r:id="rId10" w:type="default"/>
      <w:pgSz w:h="16838" w:w="11906" w:orient="portrait"/>
      <w:pgMar w:bottom="540" w:top="2692.9133858267714" w:left="1418" w:right="1418" w:header="6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rFonts w:ascii="Lucida Sans" w:cs="Lucida Sans" w:eastAsia="Lucida Sans" w:hAnsi="Lucida Sans"/>
        <w:b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leader="none" w:pos="4536"/>
        <w:tab w:val="right" w:leader="none" w:pos="9072"/>
      </w:tabs>
      <w:spacing w:before="709" w:lineRule="auto"/>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a.me/31619661517" TargetMode="External"/><Relationship Id="rId7" Type="http://schemas.openxmlformats.org/officeDocument/2006/relationships/hyperlink" Target="mailto:werken@triasjeugdhulp.nl" TargetMode="External"/><Relationship Id="rId8" Type="http://schemas.openxmlformats.org/officeDocument/2006/relationships/hyperlink" Target="http://www.triasjeugdhulp.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