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896" w:rsidRDefault="00F82BA0">
      <w:pPr>
        <w:rPr>
          <w:rFonts w:ascii="Lucida Sans" w:eastAsia="Lucida Sans" w:hAnsi="Lucida Sans" w:cs="Lucida Sans"/>
          <w:sz w:val="20"/>
          <w:szCs w:val="20"/>
        </w:rPr>
      </w:pPr>
      <w:bookmarkStart w:id="0" w:name="_GoBack"/>
      <w:bookmarkEnd w:id="0"/>
      <w:r>
        <w:rPr>
          <w:rFonts w:ascii="Lucida Sans" w:eastAsia="Lucida Sans" w:hAnsi="Lucida Sans" w:cs="Lucida Sans"/>
          <w:i/>
          <w:sz w:val="20"/>
          <w:szCs w:val="20"/>
        </w:rPr>
        <w:t xml:space="preserve">Trias biedt met ruim 300 medewerkers én ruim 500 pleegouders ondersteuning bij opgroeien en opvoeden in Overijssel. Wij bieden onze hulp bij voorkeur thuis of in de directe omgeving van de cliënt. Voor meer informatie: </w:t>
      </w:r>
      <w:hyperlink r:id="rId6">
        <w:r>
          <w:rPr>
            <w:rFonts w:ascii="Lucida Sans" w:eastAsia="Lucida Sans" w:hAnsi="Lucida Sans" w:cs="Lucida Sans"/>
            <w:i/>
            <w:color w:val="0000FF"/>
            <w:sz w:val="20"/>
            <w:szCs w:val="20"/>
            <w:u w:val="single"/>
          </w:rPr>
          <w:t>www.trias-groep.nl</w:t>
        </w:r>
      </w:hyperlink>
      <w:r>
        <w:rPr>
          <w:rFonts w:ascii="Lucida Sans" w:eastAsia="Lucida Sans" w:hAnsi="Lucida Sans" w:cs="Lucida Sans"/>
          <w:sz w:val="20"/>
          <w:szCs w:val="20"/>
        </w:rPr>
        <w:t xml:space="preserve">. </w:t>
      </w:r>
    </w:p>
    <w:p w:rsidR="00A93896" w:rsidRDefault="00A93896">
      <w:pPr>
        <w:rPr>
          <w:rFonts w:ascii="Lucida Sans" w:eastAsia="Lucida Sans" w:hAnsi="Lucida Sans" w:cs="Lucida Sans"/>
          <w:i/>
          <w:sz w:val="20"/>
          <w:szCs w:val="20"/>
        </w:rPr>
      </w:pPr>
    </w:p>
    <w:p w:rsidR="00A93896" w:rsidRDefault="00F82BA0">
      <w:pPr>
        <w:rPr>
          <w:rFonts w:ascii="Lucida Sans" w:eastAsia="Lucida Sans" w:hAnsi="Lucida Sans" w:cs="Lucida Sans"/>
          <w:sz w:val="20"/>
          <w:szCs w:val="20"/>
        </w:rPr>
      </w:pPr>
      <w:r>
        <w:rPr>
          <w:rFonts w:ascii="Lucida Sans" w:eastAsia="Lucida Sans" w:hAnsi="Lucida Sans" w:cs="Lucida Sans"/>
          <w:i/>
          <w:sz w:val="20"/>
          <w:szCs w:val="20"/>
        </w:rPr>
        <w:t xml:space="preserve"> </w:t>
      </w:r>
    </w:p>
    <w:p w:rsidR="00A93896" w:rsidRDefault="00A93896">
      <w:pPr>
        <w:widowControl w:val="0"/>
        <w:tabs>
          <w:tab w:val="center" w:pos="4536"/>
        </w:tabs>
        <w:jc w:val="both"/>
        <w:rPr>
          <w:rFonts w:ascii="Lucida Sans" w:eastAsia="Lucida Sans" w:hAnsi="Lucida Sans" w:cs="Lucida Sans"/>
          <w:sz w:val="20"/>
          <w:szCs w:val="20"/>
        </w:rPr>
      </w:pPr>
    </w:p>
    <w:p w:rsidR="00A93896" w:rsidRDefault="00F82BA0">
      <w:pPr>
        <w:widowControl w:val="0"/>
        <w:rPr>
          <w:rFonts w:ascii="Lucida Sans" w:eastAsia="Lucida Sans" w:hAnsi="Lucida Sans" w:cs="Lucida Sans"/>
          <w:sz w:val="20"/>
          <w:szCs w:val="20"/>
        </w:rPr>
      </w:pPr>
      <w:r>
        <w:rPr>
          <w:rFonts w:ascii="Lucida Sans" w:eastAsia="Lucida Sans" w:hAnsi="Lucida Sans" w:cs="Lucida Sans"/>
          <w:sz w:val="20"/>
          <w:szCs w:val="20"/>
        </w:rPr>
        <w:t>Binnen Trias ontstaat op korte termijn een vacature bij het team Ouderschap na Scheiden voor de hele provincie Overijssel voor de functie van:</w:t>
      </w:r>
    </w:p>
    <w:p w:rsidR="00A93896" w:rsidRDefault="00A93896">
      <w:pPr>
        <w:widowControl w:val="0"/>
        <w:tabs>
          <w:tab w:val="center" w:pos="4536"/>
        </w:tabs>
        <w:jc w:val="center"/>
        <w:rPr>
          <w:rFonts w:ascii="Lucida Sans" w:eastAsia="Lucida Sans" w:hAnsi="Lucida Sans" w:cs="Lucida Sans"/>
          <w:i/>
          <w:sz w:val="20"/>
          <w:szCs w:val="20"/>
        </w:rPr>
      </w:pPr>
    </w:p>
    <w:p w:rsidR="00A93896" w:rsidRDefault="00F82BA0">
      <w:pPr>
        <w:widowControl w:val="0"/>
        <w:tabs>
          <w:tab w:val="center" w:pos="4536"/>
        </w:tabs>
        <w:jc w:val="center"/>
        <w:rPr>
          <w:rFonts w:ascii="Lucida Sans" w:eastAsia="Lucida Sans" w:hAnsi="Lucida Sans" w:cs="Lucida Sans"/>
          <w:b/>
          <w:sz w:val="20"/>
          <w:szCs w:val="20"/>
        </w:rPr>
      </w:pPr>
      <w:r>
        <w:rPr>
          <w:rFonts w:ascii="Lucida Sans" w:eastAsia="Lucida Sans" w:hAnsi="Lucida Sans" w:cs="Lucida Sans"/>
          <w:b/>
          <w:sz w:val="20"/>
          <w:szCs w:val="20"/>
        </w:rPr>
        <w:t>Ambulant Hulpverlener A</w:t>
      </w:r>
    </w:p>
    <w:p w:rsidR="00A93896" w:rsidRDefault="00F82BA0">
      <w:pPr>
        <w:widowControl w:val="0"/>
        <w:tabs>
          <w:tab w:val="center" w:pos="4536"/>
        </w:tabs>
        <w:jc w:val="center"/>
        <w:rPr>
          <w:rFonts w:ascii="Lucida Sans" w:eastAsia="Lucida Sans" w:hAnsi="Lucida Sans" w:cs="Lucida Sans"/>
          <w:b/>
          <w:sz w:val="20"/>
          <w:szCs w:val="20"/>
        </w:rPr>
      </w:pPr>
      <w:r>
        <w:rPr>
          <w:rFonts w:ascii="Lucida Sans" w:eastAsia="Lucida Sans" w:hAnsi="Lucida Sans" w:cs="Lucida Sans"/>
          <w:b/>
          <w:sz w:val="20"/>
          <w:szCs w:val="20"/>
        </w:rPr>
        <w:t>Medewerker Ouderscha</w:t>
      </w:r>
      <w:r>
        <w:rPr>
          <w:rFonts w:ascii="Lucida Sans" w:eastAsia="Lucida Sans" w:hAnsi="Lucida Sans" w:cs="Lucida Sans"/>
          <w:b/>
          <w:sz w:val="20"/>
          <w:szCs w:val="20"/>
        </w:rPr>
        <w:t>p na Scheiden</w:t>
      </w:r>
    </w:p>
    <w:p w:rsidR="00A93896" w:rsidRDefault="00F82BA0">
      <w:pPr>
        <w:widowControl w:val="0"/>
        <w:tabs>
          <w:tab w:val="center" w:pos="4536"/>
        </w:tabs>
        <w:jc w:val="center"/>
        <w:rPr>
          <w:rFonts w:ascii="Lucida Sans" w:eastAsia="Lucida Sans" w:hAnsi="Lucida Sans" w:cs="Lucida Sans"/>
          <w:b/>
          <w:sz w:val="20"/>
          <w:szCs w:val="20"/>
        </w:rPr>
      </w:pPr>
      <w:r>
        <w:rPr>
          <w:rFonts w:ascii="Lucida Sans" w:eastAsia="Lucida Sans" w:hAnsi="Lucida Sans" w:cs="Lucida Sans"/>
          <w:b/>
          <w:sz w:val="20"/>
          <w:szCs w:val="20"/>
        </w:rPr>
        <w:t>voor 24-32 uur in de week</w:t>
      </w:r>
    </w:p>
    <w:p w:rsidR="00A93896" w:rsidRDefault="00A93896">
      <w:pPr>
        <w:widowControl w:val="0"/>
        <w:rPr>
          <w:rFonts w:ascii="Lucida Sans" w:eastAsia="Lucida Sans" w:hAnsi="Lucida Sans" w:cs="Lucida Sans"/>
          <w:b/>
          <w:sz w:val="20"/>
          <w:szCs w:val="20"/>
        </w:rPr>
      </w:pPr>
    </w:p>
    <w:p w:rsidR="00A93896" w:rsidRDefault="00F82BA0">
      <w:pPr>
        <w:widowControl w:val="0"/>
        <w:ind w:left="2124" w:firstLine="707"/>
        <w:rPr>
          <w:rFonts w:ascii="Lucida Sans" w:eastAsia="Lucida Sans" w:hAnsi="Lucida Sans" w:cs="Lucida Sans"/>
          <w:b/>
          <w:sz w:val="20"/>
          <w:szCs w:val="20"/>
        </w:rPr>
      </w:pPr>
      <w:r>
        <w:rPr>
          <w:rFonts w:ascii="Lucida Sans" w:eastAsia="Lucida Sans" w:hAnsi="Lucida Sans" w:cs="Lucida Sans"/>
          <w:b/>
          <w:sz w:val="20"/>
          <w:szCs w:val="20"/>
        </w:rPr>
        <w:t xml:space="preserve"> </w:t>
      </w:r>
    </w:p>
    <w:p w:rsidR="00A93896" w:rsidRDefault="00F82BA0">
      <w:pPr>
        <w:widowControl w:val="0"/>
        <w:spacing w:before="230"/>
        <w:rPr>
          <w:rFonts w:ascii="Lucida Sans" w:eastAsia="Lucida Sans" w:hAnsi="Lucida Sans" w:cs="Lucida Sans"/>
          <w:sz w:val="20"/>
          <w:szCs w:val="20"/>
        </w:rPr>
      </w:pPr>
      <w:r>
        <w:rPr>
          <w:rFonts w:ascii="Lucida Sans" w:eastAsia="Lucida Sans" w:hAnsi="Lucida Sans" w:cs="Lucida Sans"/>
          <w:sz w:val="20"/>
          <w:szCs w:val="20"/>
        </w:rPr>
        <w:t>Ouderschap na Scheiden van Trias is gespecialiseerd in het begeleiden van ouders en kinderen in complexe (echt)scheidingsituaties. Wij ondersteunen bij het herstellen van de omgang en het komen tot een betere same</w:t>
      </w:r>
      <w:r>
        <w:rPr>
          <w:rFonts w:ascii="Lucida Sans" w:eastAsia="Lucida Sans" w:hAnsi="Lucida Sans" w:cs="Lucida Sans"/>
          <w:sz w:val="20"/>
          <w:szCs w:val="20"/>
        </w:rPr>
        <w:t>nwerking in het ouderschap, met als doel dat kinderen zich vrij kunnen verbinden aan beide ouders. Dit doen we onder andere door bemiddelingsgesprekken te voeren en/of begeleide omgang te organiseren.</w:t>
      </w:r>
      <w:r>
        <w:rPr>
          <w:rFonts w:ascii="Lucida Sans" w:eastAsia="Lucida Sans" w:hAnsi="Lucida Sans" w:cs="Lucida Sans"/>
          <w:color w:val="FF0000"/>
          <w:sz w:val="20"/>
          <w:szCs w:val="20"/>
        </w:rPr>
        <w:t xml:space="preserve"> </w:t>
      </w:r>
      <w:r>
        <w:rPr>
          <w:rFonts w:ascii="Lucida Sans" w:eastAsia="Lucida Sans" w:hAnsi="Lucida Sans" w:cs="Lucida Sans"/>
          <w:sz w:val="20"/>
          <w:szCs w:val="20"/>
        </w:rPr>
        <w:t xml:space="preserve">Ouders worden via ‘bemiddelingsgesprekken’ ondersteund </w:t>
      </w:r>
      <w:r>
        <w:rPr>
          <w:rFonts w:ascii="Lucida Sans" w:eastAsia="Lucida Sans" w:hAnsi="Lucida Sans" w:cs="Lucida Sans"/>
          <w:sz w:val="20"/>
          <w:szCs w:val="20"/>
        </w:rPr>
        <w:t xml:space="preserve">om met elkaar in gesprek te gaan en afspraken te maken over allerlei zaken waar zij als ouders, ook na scheiding, gezamenlijk uit moeten komen. </w:t>
      </w:r>
    </w:p>
    <w:p w:rsidR="00A93896" w:rsidRDefault="00F82BA0">
      <w:pPr>
        <w:widowControl w:val="0"/>
        <w:spacing w:before="230"/>
        <w:rPr>
          <w:rFonts w:ascii="Lucida Sans" w:eastAsia="Lucida Sans" w:hAnsi="Lucida Sans" w:cs="Lucida Sans"/>
          <w:sz w:val="20"/>
          <w:szCs w:val="20"/>
        </w:rPr>
      </w:pPr>
      <w:r>
        <w:rPr>
          <w:rFonts w:ascii="Lucida Sans" w:eastAsia="Lucida Sans" w:hAnsi="Lucida Sans" w:cs="Lucida Sans"/>
          <w:sz w:val="20"/>
          <w:szCs w:val="20"/>
        </w:rPr>
        <w:t>In sommige situaties hebben kinderen na een scheiding geen contact meer met de ouder bij wie ze niet meer wonen</w:t>
      </w:r>
      <w:r>
        <w:rPr>
          <w:rFonts w:ascii="Lucida Sans" w:eastAsia="Lucida Sans" w:hAnsi="Lucida Sans" w:cs="Lucida Sans"/>
          <w:sz w:val="20"/>
          <w:szCs w:val="20"/>
        </w:rPr>
        <w:t>. Het is voor hun ontwikkeling belangrijk dat zij zich vrij kunnen verbinden aan beide ouders. Kinderen krijgen de mogelijkheid om via ‘begeleide bezoeken’ te werken aan contactherstel met de ouder die ze, soms lange tijd, niet meer hebben gezien. Deze bez</w:t>
      </w:r>
      <w:r>
        <w:rPr>
          <w:rFonts w:ascii="Lucida Sans" w:eastAsia="Lucida Sans" w:hAnsi="Lucida Sans" w:cs="Lucida Sans"/>
          <w:sz w:val="20"/>
          <w:szCs w:val="20"/>
        </w:rPr>
        <w:t>oeken vinden plaats in het Omgangshuis. </w:t>
      </w:r>
    </w:p>
    <w:p w:rsidR="00A93896" w:rsidRDefault="00F82BA0">
      <w:pPr>
        <w:widowControl w:val="0"/>
        <w:spacing w:before="230"/>
        <w:rPr>
          <w:rFonts w:ascii="Lucida Sans" w:eastAsia="Lucida Sans" w:hAnsi="Lucida Sans" w:cs="Lucida Sans"/>
          <w:color w:val="0A0A0A"/>
          <w:sz w:val="20"/>
          <w:szCs w:val="20"/>
        </w:rPr>
      </w:pPr>
      <w:r>
        <w:rPr>
          <w:rFonts w:ascii="Lucida Sans" w:eastAsia="Lucida Sans" w:hAnsi="Lucida Sans" w:cs="Lucida Sans"/>
          <w:color w:val="0A0A0A"/>
          <w:sz w:val="20"/>
          <w:szCs w:val="20"/>
        </w:rPr>
        <w:t xml:space="preserve">Daarnaast wordt vanuit het team Ouderschap na Scheiden het groepsprogramma Kinderen uit de </w:t>
      </w:r>
      <w:r>
        <w:rPr>
          <w:rFonts w:ascii="Lucida Sans" w:eastAsia="Lucida Sans" w:hAnsi="Lucida Sans" w:cs="Lucida Sans"/>
          <w:sz w:val="20"/>
          <w:szCs w:val="20"/>
        </w:rPr>
        <w:t>Knel aangeboden</w:t>
      </w:r>
      <w:r>
        <w:rPr>
          <w:rFonts w:ascii="Lucida Sans" w:eastAsia="Lucida Sans" w:hAnsi="Lucida Sans" w:cs="Lucida Sans"/>
          <w:color w:val="0A0A0A"/>
          <w:sz w:val="20"/>
          <w:szCs w:val="20"/>
        </w:rPr>
        <w:t xml:space="preserve"> en worden (collega-)professionals met trainingen en </w:t>
      </w:r>
      <w:proofErr w:type="spellStart"/>
      <w:r>
        <w:rPr>
          <w:rFonts w:ascii="Lucida Sans" w:eastAsia="Lucida Sans" w:hAnsi="Lucida Sans" w:cs="Lucida Sans"/>
          <w:color w:val="0A0A0A"/>
          <w:sz w:val="20"/>
          <w:szCs w:val="20"/>
        </w:rPr>
        <w:t>coachingstrajecten</w:t>
      </w:r>
      <w:proofErr w:type="spellEnd"/>
      <w:r>
        <w:rPr>
          <w:rFonts w:ascii="Lucida Sans" w:eastAsia="Lucida Sans" w:hAnsi="Lucida Sans" w:cs="Lucida Sans"/>
          <w:color w:val="0A0A0A"/>
          <w:sz w:val="20"/>
          <w:szCs w:val="20"/>
        </w:rPr>
        <w:t xml:space="preserve"> ondersteund.</w:t>
      </w:r>
    </w:p>
    <w:p w:rsidR="00A93896" w:rsidRDefault="00A93896">
      <w:pPr>
        <w:widowControl w:val="0"/>
        <w:jc w:val="both"/>
        <w:rPr>
          <w:rFonts w:ascii="Lucida Sans" w:eastAsia="Lucida Sans" w:hAnsi="Lucida Sans" w:cs="Lucida Sans"/>
          <w:b/>
          <w:sz w:val="20"/>
          <w:szCs w:val="20"/>
        </w:rPr>
      </w:pPr>
    </w:p>
    <w:p w:rsidR="00A93896" w:rsidRDefault="00F82BA0">
      <w:pPr>
        <w:widowControl w:val="0"/>
        <w:jc w:val="both"/>
        <w:rPr>
          <w:rFonts w:ascii="Lucida Sans" w:eastAsia="Lucida Sans" w:hAnsi="Lucida Sans" w:cs="Lucida Sans"/>
          <w:b/>
          <w:sz w:val="20"/>
          <w:szCs w:val="20"/>
        </w:rPr>
      </w:pPr>
      <w:r>
        <w:rPr>
          <w:rFonts w:ascii="Lucida Sans" w:eastAsia="Lucida Sans" w:hAnsi="Lucida Sans" w:cs="Lucida Sans"/>
          <w:b/>
          <w:sz w:val="20"/>
          <w:szCs w:val="20"/>
        </w:rPr>
        <w:t>Dit ga je doen:</w:t>
      </w:r>
      <w:r>
        <w:rPr>
          <w:rFonts w:ascii="Lucida Sans" w:eastAsia="Lucida Sans" w:hAnsi="Lucida Sans" w:cs="Lucida Sans"/>
          <w:sz w:val="20"/>
          <w:szCs w:val="20"/>
        </w:rPr>
        <w:t xml:space="preserve"> </w:t>
      </w:r>
    </w:p>
    <w:p w:rsidR="00A93896" w:rsidRDefault="00F82BA0">
      <w:pPr>
        <w:widowControl w:val="0"/>
        <w:rPr>
          <w:rFonts w:ascii="Lucida Sans" w:eastAsia="Lucida Sans" w:hAnsi="Lucida Sans" w:cs="Lucida Sans"/>
          <w:sz w:val="20"/>
          <w:szCs w:val="20"/>
        </w:rPr>
      </w:pPr>
      <w:r>
        <w:rPr>
          <w:rFonts w:ascii="Lucida Sans" w:eastAsia="Lucida Sans" w:hAnsi="Lucida Sans" w:cs="Lucida Sans"/>
          <w:sz w:val="20"/>
          <w:szCs w:val="20"/>
        </w:rPr>
        <w:t>Als Ambulant Hulpverlener A bij het team Ouderschap na Scheiden werk je als bemiddelaar en/of contactpersoon. De Ambulant Hulpverlener binnen het team Ouderschap na Scheiden biedt begeleiding in het proces en voegt expertise en kennis toe over ouderschap e</w:t>
      </w:r>
      <w:r>
        <w:rPr>
          <w:rFonts w:ascii="Lucida Sans" w:eastAsia="Lucida Sans" w:hAnsi="Lucida Sans" w:cs="Lucida Sans"/>
          <w:sz w:val="20"/>
          <w:szCs w:val="20"/>
        </w:rPr>
        <w:t xml:space="preserve">n ontwikkeling van kinderen. De bemiddelaar is deskundig op het gebied van opgroeien en opvoeden en in het bijzonder op het gebied van problematische scheidingssituaties. </w:t>
      </w:r>
    </w:p>
    <w:p w:rsidR="00A93896" w:rsidRDefault="00F82BA0">
      <w:pPr>
        <w:pStyle w:val="Kop1"/>
        <w:keepLines w:val="0"/>
        <w:widowControl w:val="0"/>
        <w:spacing w:before="240" w:after="60"/>
        <w:jc w:val="both"/>
        <w:rPr>
          <w:rFonts w:ascii="Lucida Sans" w:eastAsia="Lucida Sans" w:hAnsi="Lucida Sans" w:cs="Lucida Sans"/>
          <w:sz w:val="20"/>
          <w:szCs w:val="20"/>
        </w:rPr>
      </w:pPr>
      <w:r>
        <w:rPr>
          <w:rFonts w:ascii="Lucida Sans" w:eastAsia="Lucida Sans" w:hAnsi="Lucida Sans" w:cs="Lucida Sans"/>
          <w:sz w:val="20"/>
          <w:szCs w:val="20"/>
        </w:rPr>
        <w:t>Wij vragen:</w:t>
      </w:r>
    </w:p>
    <w:p w:rsidR="00A93896" w:rsidRDefault="00F82BA0">
      <w:pPr>
        <w:widowControl w:val="0"/>
        <w:rPr>
          <w:rFonts w:ascii="Lucida Sans" w:eastAsia="Lucida Sans" w:hAnsi="Lucida Sans" w:cs="Lucida Sans"/>
          <w:sz w:val="20"/>
          <w:szCs w:val="20"/>
        </w:rPr>
      </w:pPr>
      <w:r>
        <w:rPr>
          <w:rFonts w:ascii="Lucida Sans" w:eastAsia="Lucida Sans" w:hAnsi="Lucida Sans" w:cs="Lucida Sans"/>
          <w:sz w:val="20"/>
          <w:szCs w:val="20"/>
        </w:rPr>
        <w:t>Je hebt de opleiding: SPH, Pedagogiek,</w:t>
      </w:r>
      <w:r>
        <w:rPr>
          <w:rFonts w:ascii="Lucida Sans" w:eastAsia="Lucida Sans" w:hAnsi="Lucida Sans" w:cs="Lucida Sans"/>
          <w:color w:val="FF0000"/>
          <w:sz w:val="20"/>
          <w:szCs w:val="20"/>
        </w:rPr>
        <w:t xml:space="preserve"> </w:t>
      </w:r>
      <w:r>
        <w:rPr>
          <w:rFonts w:ascii="Lucida Sans" w:eastAsia="Lucida Sans" w:hAnsi="Lucida Sans" w:cs="Lucida Sans"/>
          <w:sz w:val="20"/>
          <w:szCs w:val="20"/>
        </w:rPr>
        <w:t>HBO-MWD of daarmee gelijkgestelde</w:t>
      </w:r>
      <w:r>
        <w:rPr>
          <w:rFonts w:ascii="Lucida Sans" w:eastAsia="Lucida Sans" w:hAnsi="Lucida Sans" w:cs="Lucida Sans"/>
          <w:sz w:val="20"/>
          <w:szCs w:val="20"/>
        </w:rPr>
        <w:t xml:space="preserve"> opleiding afgerond. Aanvullende opleidingen als IAG, IOG, maar met in ieder geval een systemische blik zijn een pre.</w:t>
      </w:r>
      <w:r>
        <w:rPr>
          <w:rFonts w:ascii="Lucida Sans" w:eastAsia="Lucida Sans" w:hAnsi="Lucida Sans" w:cs="Lucida Sans"/>
          <w:color w:val="FF0000"/>
          <w:sz w:val="20"/>
          <w:szCs w:val="20"/>
        </w:rPr>
        <w:t xml:space="preserve"> </w:t>
      </w:r>
      <w:r>
        <w:rPr>
          <w:rFonts w:ascii="Lucida Sans" w:eastAsia="Lucida Sans" w:hAnsi="Lucida Sans" w:cs="Lucida Sans"/>
          <w:sz w:val="20"/>
          <w:szCs w:val="20"/>
        </w:rPr>
        <w:t>Je beschikt over ruime ervaring in het werken met kinderen en hun cliëntsysteem. Ervaring met deze doelgroep en als bemiddelaar/mediator w</w:t>
      </w:r>
      <w:r>
        <w:rPr>
          <w:rFonts w:ascii="Lucida Sans" w:eastAsia="Lucida Sans" w:hAnsi="Lucida Sans" w:cs="Lucida Sans"/>
          <w:sz w:val="20"/>
          <w:szCs w:val="20"/>
        </w:rPr>
        <w:t>orden ook als pre gezien. Daarnaast beschik je over goede mondelinge en schriftelijke vaardigheden (rapportage) en je bent in staat om zowel in teamverband als zelfstandig te werken. Je bent in het bezit van een auto en je bent bereid om op flexibele tijde</w:t>
      </w:r>
      <w:r>
        <w:rPr>
          <w:rFonts w:ascii="Lucida Sans" w:eastAsia="Lucida Sans" w:hAnsi="Lucida Sans" w:cs="Lucida Sans"/>
          <w:sz w:val="20"/>
          <w:szCs w:val="20"/>
        </w:rPr>
        <w:t>n te werken.</w:t>
      </w:r>
      <w:r>
        <w:rPr>
          <w:rFonts w:ascii="Lucida Sans" w:eastAsia="Lucida Sans" w:hAnsi="Lucida Sans" w:cs="Lucida Sans"/>
          <w:b/>
          <w:sz w:val="20"/>
          <w:szCs w:val="20"/>
        </w:rPr>
        <w:t xml:space="preserve"> </w:t>
      </w:r>
      <w:r>
        <w:rPr>
          <w:rFonts w:ascii="Lucida Sans" w:eastAsia="Lucida Sans" w:hAnsi="Lucida Sans" w:cs="Lucida Sans"/>
          <w:sz w:val="20"/>
          <w:szCs w:val="20"/>
        </w:rPr>
        <w:t xml:space="preserve">Je bent </w:t>
      </w:r>
      <w:r>
        <w:rPr>
          <w:rFonts w:ascii="Lucida Sans" w:eastAsia="Lucida Sans" w:hAnsi="Lucida Sans" w:cs="Lucida Sans"/>
          <w:b/>
          <w:sz w:val="20"/>
          <w:szCs w:val="20"/>
        </w:rPr>
        <w:t>SKJ-geregistreerd of je kan je registreren</w:t>
      </w:r>
      <w:r>
        <w:rPr>
          <w:rFonts w:ascii="Lucida Sans" w:eastAsia="Lucida Sans" w:hAnsi="Lucida Sans" w:cs="Lucida Sans"/>
          <w:sz w:val="20"/>
          <w:szCs w:val="20"/>
        </w:rPr>
        <w:t>.</w:t>
      </w:r>
    </w:p>
    <w:p w:rsidR="00A93896" w:rsidRDefault="00A93896">
      <w:pPr>
        <w:widowControl w:val="0"/>
        <w:rPr>
          <w:rFonts w:ascii="Lucida Sans" w:eastAsia="Lucida Sans" w:hAnsi="Lucida Sans" w:cs="Lucida Sans"/>
          <w:sz w:val="20"/>
          <w:szCs w:val="20"/>
        </w:rPr>
      </w:pPr>
    </w:p>
    <w:p w:rsidR="00A93896" w:rsidRDefault="00A93896">
      <w:pPr>
        <w:widowControl w:val="0"/>
        <w:rPr>
          <w:rFonts w:ascii="Lucida Sans" w:eastAsia="Lucida Sans" w:hAnsi="Lucida Sans" w:cs="Lucida Sans"/>
          <w:sz w:val="20"/>
          <w:szCs w:val="20"/>
        </w:rPr>
      </w:pPr>
    </w:p>
    <w:p w:rsidR="00A93896" w:rsidRDefault="00A93896">
      <w:pPr>
        <w:widowControl w:val="0"/>
        <w:jc w:val="both"/>
        <w:rPr>
          <w:rFonts w:ascii="Lucida Sans" w:eastAsia="Lucida Sans" w:hAnsi="Lucida Sans" w:cs="Lucida Sans"/>
          <w:b/>
          <w:sz w:val="20"/>
          <w:szCs w:val="20"/>
        </w:rPr>
      </w:pPr>
    </w:p>
    <w:p w:rsidR="00A93896" w:rsidRDefault="00A93896">
      <w:pPr>
        <w:widowControl w:val="0"/>
        <w:jc w:val="both"/>
        <w:rPr>
          <w:rFonts w:ascii="Lucida Sans" w:eastAsia="Lucida Sans" w:hAnsi="Lucida Sans" w:cs="Lucida Sans"/>
          <w:b/>
          <w:sz w:val="20"/>
          <w:szCs w:val="20"/>
        </w:rPr>
      </w:pPr>
    </w:p>
    <w:p w:rsidR="00A93896" w:rsidRDefault="00F82BA0">
      <w:pPr>
        <w:widowControl w:val="0"/>
        <w:jc w:val="both"/>
        <w:rPr>
          <w:rFonts w:ascii="Lucida Sans" w:eastAsia="Lucida Sans" w:hAnsi="Lucida Sans" w:cs="Lucida Sans"/>
          <w:b/>
          <w:sz w:val="20"/>
          <w:szCs w:val="20"/>
        </w:rPr>
      </w:pPr>
      <w:r>
        <w:rPr>
          <w:rFonts w:ascii="Lucida Sans" w:eastAsia="Lucida Sans" w:hAnsi="Lucida Sans" w:cs="Lucida Sans"/>
          <w:b/>
          <w:sz w:val="20"/>
          <w:szCs w:val="20"/>
        </w:rPr>
        <w:t>Wij bieden:</w:t>
      </w:r>
    </w:p>
    <w:p w:rsidR="00A93896" w:rsidRDefault="00F82BA0">
      <w:pPr>
        <w:jc w:val="both"/>
        <w:rPr>
          <w:rFonts w:ascii="Lucida Sans" w:eastAsia="Lucida Sans" w:hAnsi="Lucida Sans" w:cs="Lucida Sans"/>
          <w:sz w:val="20"/>
          <w:szCs w:val="20"/>
        </w:rPr>
      </w:pPr>
      <w:r>
        <w:rPr>
          <w:rFonts w:ascii="Lucida Sans" w:eastAsia="Lucida Sans" w:hAnsi="Lucida Sans" w:cs="Lucida Sans"/>
          <w:sz w:val="20"/>
          <w:szCs w:val="20"/>
        </w:rPr>
        <w:t>Een zeer zelfstandige functie met mogelijkheden tot persoonlijke ontwikkeling in een aantrekkelijke en informele werksfeer. Goede primaire en secundaire arbeidsvoorwaarden conform CAO Jeugdzorg,</w:t>
      </w:r>
      <w:r>
        <w:rPr>
          <w:rFonts w:ascii="Lucida Sans" w:eastAsia="Lucida Sans" w:hAnsi="Lucida Sans" w:cs="Lucida Sans"/>
          <w:color w:val="FF0000"/>
          <w:sz w:val="20"/>
          <w:szCs w:val="20"/>
        </w:rPr>
        <w:t xml:space="preserve"> </w:t>
      </w:r>
      <w:r>
        <w:rPr>
          <w:rFonts w:ascii="Lucida Sans" w:eastAsia="Lucida Sans" w:hAnsi="Lucida Sans" w:cs="Lucida Sans"/>
          <w:sz w:val="20"/>
          <w:szCs w:val="20"/>
        </w:rPr>
        <w:t>salarisschaal 10.</w:t>
      </w:r>
    </w:p>
    <w:p w:rsidR="00A93896" w:rsidRDefault="00A93896">
      <w:pPr>
        <w:widowControl w:val="0"/>
        <w:rPr>
          <w:rFonts w:ascii="Lucida Sans" w:eastAsia="Lucida Sans" w:hAnsi="Lucida Sans" w:cs="Lucida Sans"/>
          <w:b/>
          <w:sz w:val="20"/>
          <w:szCs w:val="20"/>
        </w:rPr>
      </w:pPr>
    </w:p>
    <w:p w:rsidR="00A93896" w:rsidRDefault="00F82BA0">
      <w:pPr>
        <w:widowControl w:val="0"/>
        <w:rPr>
          <w:rFonts w:ascii="Lucida Sans" w:eastAsia="Lucida Sans" w:hAnsi="Lucida Sans" w:cs="Lucida Sans"/>
          <w:sz w:val="20"/>
          <w:szCs w:val="20"/>
        </w:rPr>
      </w:pPr>
      <w:r>
        <w:rPr>
          <w:rFonts w:ascii="Lucida Sans" w:eastAsia="Lucida Sans" w:hAnsi="Lucida Sans" w:cs="Lucida Sans"/>
          <w:b/>
          <w:sz w:val="20"/>
          <w:szCs w:val="20"/>
        </w:rPr>
        <w:t>Interesse?</w:t>
      </w:r>
    </w:p>
    <w:p w:rsidR="00A93896" w:rsidRDefault="00F82BA0">
      <w:pPr>
        <w:widowControl w:val="0"/>
        <w:tabs>
          <w:tab w:val="left" w:pos="-360"/>
          <w:tab w:val="left" w:pos="360"/>
          <w:tab w:val="left" w:pos="1500"/>
          <w:tab w:val="left" w:pos="2928"/>
        </w:tabs>
        <w:rPr>
          <w:rFonts w:ascii="Lucida Sans" w:eastAsia="Lucida Sans" w:hAnsi="Lucida Sans" w:cs="Lucida Sans"/>
          <w:sz w:val="20"/>
          <w:szCs w:val="20"/>
        </w:rPr>
      </w:pPr>
      <w:r>
        <w:rPr>
          <w:rFonts w:ascii="Lucida Sans" w:eastAsia="Lucida Sans" w:hAnsi="Lucida Sans" w:cs="Lucida Sans"/>
          <w:sz w:val="20"/>
          <w:szCs w:val="20"/>
        </w:rPr>
        <w:t>Voor meer informatie kun je con</w:t>
      </w:r>
      <w:r>
        <w:rPr>
          <w:rFonts w:ascii="Lucida Sans" w:eastAsia="Lucida Sans" w:hAnsi="Lucida Sans" w:cs="Lucida Sans"/>
          <w:sz w:val="20"/>
          <w:szCs w:val="20"/>
        </w:rPr>
        <w:t xml:space="preserve">tact opnemen met Danielle </w:t>
      </w:r>
      <w:proofErr w:type="spellStart"/>
      <w:r>
        <w:rPr>
          <w:rFonts w:ascii="Lucida Sans" w:eastAsia="Lucida Sans" w:hAnsi="Lucida Sans" w:cs="Lucida Sans"/>
          <w:sz w:val="20"/>
          <w:szCs w:val="20"/>
        </w:rPr>
        <w:t>Pesselse</w:t>
      </w:r>
      <w:proofErr w:type="spellEnd"/>
      <w:r>
        <w:rPr>
          <w:rFonts w:ascii="Lucida Sans" w:eastAsia="Lucida Sans" w:hAnsi="Lucida Sans" w:cs="Lucida Sans"/>
          <w:sz w:val="20"/>
          <w:szCs w:val="20"/>
        </w:rPr>
        <w:t xml:space="preserve">, Manager Zorg via </w:t>
      </w:r>
      <w:hyperlink r:id="rId7">
        <w:r>
          <w:rPr>
            <w:rFonts w:ascii="Lucida Sans" w:eastAsia="Lucida Sans" w:hAnsi="Lucida Sans" w:cs="Lucida Sans"/>
            <w:color w:val="1155CC"/>
            <w:sz w:val="20"/>
            <w:szCs w:val="20"/>
            <w:u w:val="single"/>
          </w:rPr>
          <w:t>d.pesselse@triasjeugdhulp.nl</w:t>
        </w:r>
      </w:hyperlink>
    </w:p>
    <w:p w:rsidR="00A93896" w:rsidRDefault="00A93896">
      <w:pPr>
        <w:widowControl w:val="0"/>
        <w:rPr>
          <w:rFonts w:ascii="Lucida Sans" w:eastAsia="Lucida Sans" w:hAnsi="Lucida Sans" w:cs="Lucida Sans"/>
          <w:sz w:val="20"/>
          <w:szCs w:val="20"/>
        </w:rPr>
      </w:pPr>
    </w:p>
    <w:p w:rsidR="00A93896" w:rsidRDefault="00F82BA0">
      <w:pPr>
        <w:widowControl w:val="0"/>
        <w:rPr>
          <w:rFonts w:ascii="Lucida Sans" w:eastAsia="Lucida Sans" w:hAnsi="Lucida Sans" w:cs="Lucida Sans"/>
          <w:b/>
          <w:sz w:val="20"/>
          <w:szCs w:val="20"/>
        </w:rPr>
      </w:pPr>
      <w:r>
        <w:rPr>
          <w:rFonts w:ascii="Lucida Sans" w:eastAsia="Lucida Sans" w:hAnsi="Lucida Sans" w:cs="Lucida Sans"/>
          <w:b/>
          <w:sz w:val="20"/>
          <w:szCs w:val="20"/>
        </w:rPr>
        <w:t xml:space="preserve">Sollicitatie </w:t>
      </w:r>
    </w:p>
    <w:p w:rsidR="00A93896" w:rsidRDefault="00F82BA0">
      <w:pPr>
        <w:widowControl w:val="0"/>
        <w:rPr>
          <w:rFonts w:ascii="Lucida Sans" w:eastAsia="Lucida Sans" w:hAnsi="Lucida Sans" w:cs="Lucida Sans"/>
          <w:sz w:val="20"/>
          <w:szCs w:val="20"/>
        </w:rPr>
      </w:pPr>
      <w:r>
        <w:rPr>
          <w:rFonts w:ascii="Lucida Sans" w:eastAsia="Lucida Sans" w:hAnsi="Lucida Sans" w:cs="Lucida Sans"/>
          <w:sz w:val="20"/>
          <w:szCs w:val="20"/>
        </w:rPr>
        <w:t xml:space="preserve">Heb je interesse? Dan kun jij je motivatiebrief en </w:t>
      </w:r>
      <w:proofErr w:type="gramStart"/>
      <w:r>
        <w:rPr>
          <w:rFonts w:ascii="Lucida Sans" w:eastAsia="Lucida Sans" w:hAnsi="Lucida Sans" w:cs="Lucida Sans"/>
          <w:sz w:val="20"/>
          <w:szCs w:val="20"/>
        </w:rPr>
        <w:t>cv</w:t>
      </w:r>
      <w:proofErr w:type="gramEnd"/>
      <w:r>
        <w:rPr>
          <w:rFonts w:ascii="Lucida Sans" w:eastAsia="Lucida Sans" w:hAnsi="Lucida Sans" w:cs="Lucida Sans"/>
          <w:sz w:val="20"/>
          <w:szCs w:val="20"/>
        </w:rPr>
        <w:t xml:space="preserve"> </w:t>
      </w:r>
      <w:r>
        <w:rPr>
          <w:rFonts w:ascii="Lucida Sans" w:eastAsia="Lucida Sans" w:hAnsi="Lucida Sans" w:cs="Lucida Sans"/>
          <w:b/>
          <w:sz w:val="20"/>
          <w:szCs w:val="20"/>
        </w:rPr>
        <w:t xml:space="preserve">voor 7 december 2020 </w:t>
      </w:r>
      <w:r>
        <w:rPr>
          <w:rFonts w:ascii="Lucida Sans" w:eastAsia="Lucida Sans" w:hAnsi="Lucida Sans" w:cs="Lucida Sans"/>
          <w:sz w:val="20"/>
          <w:szCs w:val="20"/>
        </w:rPr>
        <w:t>onder</w:t>
      </w:r>
      <w:r>
        <w:rPr>
          <w:rFonts w:ascii="Lucida Sans" w:eastAsia="Lucida Sans" w:hAnsi="Lucida Sans" w:cs="Lucida Sans"/>
          <w:b/>
          <w:sz w:val="20"/>
          <w:szCs w:val="20"/>
        </w:rPr>
        <w:t xml:space="preserve"> </w:t>
      </w:r>
      <w:r>
        <w:rPr>
          <w:rFonts w:ascii="Lucida Sans" w:eastAsia="Lucida Sans" w:hAnsi="Lucida Sans" w:cs="Lucida Sans"/>
          <w:sz w:val="20"/>
          <w:szCs w:val="20"/>
        </w:rPr>
        <w:t xml:space="preserve">vermelding van </w:t>
      </w:r>
      <w:r>
        <w:rPr>
          <w:rFonts w:ascii="Lucida Sans" w:eastAsia="Lucida Sans" w:hAnsi="Lucida Sans" w:cs="Lucida Sans"/>
          <w:b/>
          <w:sz w:val="20"/>
          <w:szCs w:val="20"/>
        </w:rPr>
        <w:t>vacature</w:t>
      </w:r>
      <w:r>
        <w:rPr>
          <w:rFonts w:ascii="Lucida Sans" w:eastAsia="Lucida Sans" w:hAnsi="Lucida Sans" w:cs="Lucida Sans"/>
          <w:b/>
          <w:sz w:val="20"/>
          <w:szCs w:val="20"/>
        </w:rPr>
        <w:t xml:space="preserve">nummer 037-2020 </w:t>
      </w:r>
      <w:r>
        <w:rPr>
          <w:rFonts w:ascii="Lucida Sans" w:eastAsia="Lucida Sans" w:hAnsi="Lucida Sans" w:cs="Lucida Sans"/>
          <w:sz w:val="20"/>
          <w:szCs w:val="20"/>
        </w:rPr>
        <w:t xml:space="preserve">sturen naar </w:t>
      </w:r>
      <w:hyperlink r:id="rId8">
        <w:r>
          <w:rPr>
            <w:rFonts w:ascii="Lucida Sans" w:eastAsia="Lucida Sans" w:hAnsi="Lucida Sans" w:cs="Lucida Sans"/>
            <w:color w:val="1155CC"/>
            <w:sz w:val="20"/>
            <w:szCs w:val="20"/>
            <w:u w:val="single"/>
          </w:rPr>
          <w:t>werken@triasjeugdhulp.nl</w:t>
        </w:r>
      </w:hyperlink>
      <w:r>
        <w:rPr>
          <w:rFonts w:ascii="Lucida Sans" w:eastAsia="Lucida Sans" w:hAnsi="Lucida Sans" w:cs="Lucida Sans"/>
          <w:sz w:val="20"/>
          <w:szCs w:val="20"/>
        </w:rPr>
        <w:t xml:space="preserve"> t.a.v. Marie van der Vegte, personeelszaken. Je ontvangt een automatisch bericht van ontvangst. Als je dit bericht niet ontvangen hebt, is de sollicitat</w:t>
      </w:r>
      <w:r>
        <w:rPr>
          <w:rFonts w:ascii="Lucida Sans" w:eastAsia="Lucida Sans" w:hAnsi="Lucida Sans" w:cs="Lucida Sans"/>
          <w:sz w:val="20"/>
          <w:szCs w:val="20"/>
        </w:rPr>
        <w:t>ie niet bij ons binnengekomen.</w:t>
      </w:r>
    </w:p>
    <w:p w:rsidR="00A93896" w:rsidRDefault="00A93896">
      <w:pPr>
        <w:widowControl w:val="0"/>
        <w:rPr>
          <w:rFonts w:ascii="Lucida Sans" w:eastAsia="Lucida Sans" w:hAnsi="Lucida Sans" w:cs="Lucida Sans"/>
          <w:sz w:val="20"/>
          <w:szCs w:val="20"/>
        </w:rPr>
      </w:pPr>
    </w:p>
    <w:p w:rsidR="00A93896" w:rsidRDefault="00A93896">
      <w:pPr>
        <w:widowControl w:val="0"/>
        <w:rPr>
          <w:rFonts w:ascii="Lucida Sans" w:eastAsia="Lucida Sans" w:hAnsi="Lucida Sans" w:cs="Lucida Sans"/>
          <w:sz w:val="20"/>
          <w:szCs w:val="20"/>
        </w:rPr>
      </w:pPr>
    </w:p>
    <w:p w:rsidR="00A93896" w:rsidRDefault="00A93896">
      <w:pPr>
        <w:widowControl w:val="0"/>
        <w:rPr>
          <w:rFonts w:ascii="Lucida Sans" w:eastAsia="Lucida Sans" w:hAnsi="Lucida Sans" w:cs="Lucida Sans"/>
          <w:sz w:val="20"/>
          <w:szCs w:val="20"/>
        </w:rPr>
      </w:pPr>
    </w:p>
    <w:p w:rsidR="00A93896" w:rsidRDefault="00F82BA0">
      <w:pPr>
        <w:rPr>
          <w:rFonts w:ascii="Lucida Sans" w:eastAsia="Lucida Sans" w:hAnsi="Lucida Sans" w:cs="Lucida Sans"/>
          <w:sz w:val="20"/>
          <w:szCs w:val="20"/>
        </w:rPr>
      </w:pPr>
      <w:r>
        <w:rPr>
          <w:rFonts w:ascii="Lucida Sans" w:eastAsia="Lucida Sans" w:hAnsi="Lucida Sans" w:cs="Lucida Sans"/>
          <w:i/>
          <w:color w:val="333333"/>
          <w:sz w:val="20"/>
          <w:szCs w:val="20"/>
        </w:rPr>
        <w:t>Deze vacature wordt gelijktijdig in- en extern geplaatst. Bij gelijk gebleken geschiktheid genieten interne kandidaten voorrang. Bij aanname voor deze functie dien je een Verklaring Omtrent Gedrag (VOG) in te leveren. Acquisitie naar aanleiding van deze va</w:t>
      </w:r>
      <w:r>
        <w:rPr>
          <w:rFonts w:ascii="Lucida Sans" w:eastAsia="Lucida Sans" w:hAnsi="Lucida Sans" w:cs="Lucida Sans"/>
          <w:i/>
          <w:color w:val="333333"/>
          <w:sz w:val="20"/>
          <w:szCs w:val="20"/>
        </w:rPr>
        <w:t>cature wordt niet op prijs gesteld.</w:t>
      </w:r>
    </w:p>
    <w:p w:rsidR="00A93896" w:rsidRDefault="00A93896">
      <w:pPr>
        <w:widowControl w:val="0"/>
        <w:rPr>
          <w:rFonts w:ascii="Lucida Sans" w:eastAsia="Lucida Sans" w:hAnsi="Lucida Sans" w:cs="Lucida Sans"/>
          <w:sz w:val="20"/>
          <w:szCs w:val="20"/>
        </w:rPr>
      </w:pPr>
    </w:p>
    <w:p w:rsidR="00A93896" w:rsidRDefault="00A93896">
      <w:pPr>
        <w:widowControl w:val="0"/>
        <w:rPr>
          <w:rFonts w:ascii="Lucida Sans" w:eastAsia="Lucida Sans" w:hAnsi="Lucida Sans" w:cs="Lucida Sans"/>
          <w:sz w:val="20"/>
          <w:szCs w:val="20"/>
        </w:rPr>
      </w:pPr>
    </w:p>
    <w:p w:rsidR="00A93896" w:rsidRDefault="00A93896">
      <w:pPr>
        <w:widowControl w:val="0"/>
        <w:rPr>
          <w:rFonts w:ascii="Lucida Sans" w:eastAsia="Lucida Sans" w:hAnsi="Lucida Sans" w:cs="Lucida Sans"/>
          <w:sz w:val="20"/>
          <w:szCs w:val="20"/>
        </w:rPr>
      </w:pPr>
    </w:p>
    <w:p w:rsidR="00A93896" w:rsidRDefault="00A93896">
      <w:pPr>
        <w:widowControl w:val="0"/>
        <w:rPr>
          <w:rFonts w:ascii="Lucida Sans" w:eastAsia="Lucida Sans" w:hAnsi="Lucida Sans" w:cs="Lucida Sans"/>
          <w:sz w:val="20"/>
          <w:szCs w:val="20"/>
        </w:rPr>
      </w:pPr>
    </w:p>
    <w:p w:rsidR="00A93896" w:rsidRDefault="00A93896">
      <w:pPr>
        <w:widowControl w:val="0"/>
        <w:jc w:val="both"/>
        <w:rPr>
          <w:rFonts w:ascii="Lucida Sans" w:eastAsia="Lucida Sans" w:hAnsi="Lucida Sans" w:cs="Lucida Sans"/>
          <w:b/>
          <w:sz w:val="20"/>
          <w:szCs w:val="20"/>
        </w:rPr>
      </w:pPr>
    </w:p>
    <w:p w:rsidR="00A93896" w:rsidRDefault="00A93896">
      <w:pPr>
        <w:widowControl w:val="0"/>
        <w:rPr>
          <w:rFonts w:ascii="Lucida Sans" w:eastAsia="Lucida Sans" w:hAnsi="Lucida Sans" w:cs="Lucida Sans"/>
          <w:sz w:val="20"/>
          <w:szCs w:val="20"/>
        </w:rPr>
      </w:pPr>
    </w:p>
    <w:p w:rsidR="00A93896" w:rsidRDefault="00A93896">
      <w:pPr>
        <w:widowControl w:val="0"/>
        <w:jc w:val="both"/>
        <w:rPr>
          <w:rFonts w:ascii="Lucida Sans" w:eastAsia="Lucida Sans" w:hAnsi="Lucida Sans" w:cs="Lucida Sans"/>
          <w:sz w:val="20"/>
          <w:szCs w:val="20"/>
        </w:rPr>
      </w:pPr>
    </w:p>
    <w:p w:rsidR="00A93896" w:rsidRDefault="00A93896">
      <w:pPr>
        <w:widowControl w:val="0"/>
        <w:rPr>
          <w:rFonts w:ascii="Lucida Sans" w:eastAsia="Lucida Sans" w:hAnsi="Lucida Sans" w:cs="Lucida Sans"/>
          <w:sz w:val="20"/>
          <w:szCs w:val="20"/>
        </w:rPr>
      </w:pPr>
    </w:p>
    <w:p w:rsidR="00A93896" w:rsidRDefault="00A93896">
      <w:pPr>
        <w:widowControl w:val="0"/>
        <w:rPr>
          <w:rFonts w:ascii="Lucida Sans" w:eastAsia="Lucida Sans" w:hAnsi="Lucida Sans" w:cs="Lucida Sans"/>
          <w:i/>
          <w:sz w:val="20"/>
          <w:szCs w:val="20"/>
        </w:rPr>
      </w:pPr>
    </w:p>
    <w:p w:rsidR="00A93896" w:rsidRDefault="00A93896">
      <w:pPr>
        <w:widowControl w:val="0"/>
        <w:rPr>
          <w:rFonts w:ascii="Lucida Sans" w:eastAsia="Lucida Sans" w:hAnsi="Lucida Sans" w:cs="Lucida Sans"/>
          <w:sz w:val="20"/>
          <w:szCs w:val="20"/>
        </w:rPr>
      </w:pPr>
    </w:p>
    <w:p w:rsidR="00A93896" w:rsidRDefault="00A93896">
      <w:pPr>
        <w:widowControl w:val="0"/>
        <w:rPr>
          <w:rFonts w:ascii="Lucida Sans" w:eastAsia="Lucida Sans" w:hAnsi="Lucida Sans" w:cs="Lucida Sans"/>
          <w:sz w:val="20"/>
          <w:szCs w:val="20"/>
        </w:rPr>
      </w:pPr>
    </w:p>
    <w:p w:rsidR="00A93896" w:rsidRDefault="00A93896">
      <w:pPr>
        <w:widowControl w:val="0"/>
        <w:rPr>
          <w:rFonts w:ascii="Lucida Sans" w:eastAsia="Lucida Sans" w:hAnsi="Lucida Sans" w:cs="Lucida Sans"/>
          <w:sz w:val="20"/>
          <w:szCs w:val="20"/>
        </w:rPr>
      </w:pPr>
    </w:p>
    <w:p w:rsidR="00A93896" w:rsidRDefault="00A93896">
      <w:pPr>
        <w:widowControl w:val="0"/>
        <w:jc w:val="both"/>
        <w:rPr>
          <w:rFonts w:ascii="Lucida Sans" w:eastAsia="Lucida Sans" w:hAnsi="Lucida Sans" w:cs="Lucida Sans"/>
          <w:sz w:val="20"/>
          <w:szCs w:val="20"/>
        </w:rPr>
      </w:pPr>
    </w:p>
    <w:p w:rsidR="00A93896" w:rsidRDefault="00A93896">
      <w:pPr>
        <w:widowControl w:val="0"/>
        <w:tabs>
          <w:tab w:val="center" w:pos="4536"/>
        </w:tabs>
        <w:jc w:val="both"/>
        <w:rPr>
          <w:rFonts w:ascii="Lucida Sans" w:eastAsia="Lucida Sans" w:hAnsi="Lucida Sans" w:cs="Lucida Sans"/>
          <w:sz w:val="20"/>
          <w:szCs w:val="20"/>
        </w:rPr>
      </w:pPr>
    </w:p>
    <w:p w:rsidR="00A93896" w:rsidRDefault="00A93896">
      <w:pPr>
        <w:widowControl w:val="0"/>
        <w:tabs>
          <w:tab w:val="center" w:pos="4536"/>
        </w:tabs>
        <w:jc w:val="both"/>
        <w:rPr>
          <w:rFonts w:ascii="Lucida Sans" w:eastAsia="Lucida Sans" w:hAnsi="Lucida Sans" w:cs="Lucida Sans"/>
          <w:sz w:val="20"/>
          <w:szCs w:val="20"/>
        </w:rPr>
      </w:pPr>
    </w:p>
    <w:p w:rsidR="00A93896" w:rsidRDefault="00A93896">
      <w:pPr>
        <w:rPr>
          <w:rFonts w:ascii="Lucida Sans" w:eastAsia="Lucida Sans" w:hAnsi="Lucida Sans" w:cs="Lucida Sans"/>
          <w:i/>
          <w:sz w:val="20"/>
          <w:szCs w:val="20"/>
        </w:rPr>
      </w:pPr>
    </w:p>
    <w:sectPr w:rsidR="00A93896">
      <w:headerReference w:type="default" r:id="rId9"/>
      <w:footerReference w:type="default" r:id="rId10"/>
      <w:pgSz w:w="11906" w:h="16838"/>
      <w:pgMar w:top="3415" w:right="1418" w:bottom="540" w:left="1418"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BA0" w:rsidRDefault="00F82BA0">
      <w:r>
        <w:separator/>
      </w:r>
    </w:p>
  </w:endnote>
  <w:endnote w:type="continuationSeparator" w:id="0">
    <w:p w:rsidR="00F82BA0" w:rsidRDefault="00F8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96" w:rsidRDefault="00A938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BA0" w:rsidRDefault="00F82BA0">
      <w:r>
        <w:separator/>
      </w:r>
    </w:p>
  </w:footnote>
  <w:footnote w:type="continuationSeparator" w:id="0">
    <w:p w:rsidR="00F82BA0" w:rsidRDefault="00F82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896" w:rsidRDefault="00F82BA0">
    <w:pPr>
      <w:pBdr>
        <w:top w:val="nil"/>
        <w:left w:val="nil"/>
        <w:bottom w:val="nil"/>
        <w:right w:val="nil"/>
        <w:between w:val="nil"/>
      </w:pBdr>
      <w:tabs>
        <w:tab w:val="center" w:pos="4536"/>
        <w:tab w:val="right" w:pos="9072"/>
      </w:tabs>
      <w:spacing w:before="709"/>
      <w:rPr>
        <w:color w:val="000000"/>
      </w:rPr>
    </w:pP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450215</wp:posOffset>
          </wp:positionV>
          <wp:extent cx="2559050" cy="525145"/>
          <wp:effectExtent l="0" t="0" r="0" b="0"/>
          <wp:wrapSquare wrapText="bothSides" distT="0" distB="0" distL="114300" distR="114300"/>
          <wp:docPr id="1" name="image1.png" descr="Logo Trias Jeugdhulp (groot)"/>
          <wp:cNvGraphicFramePr/>
          <a:graphic xmlns:a="http://schemas.openxmlformats.org/drawingml/2006/main">
            <a:graphicData uri="http://schemas.openxmlformats.org/drawingml/2006/picture">
              <pic:pic xmlns:pic="http://schemas.openxmlformats.org/drawingml/2006/picture">
                <pic:nvPicPr>
                  <pic:cNvPr id="0" name="image1.png" descr="Logo Trias Jeugdhulp (groot)"/>
                  <pic:cNvPicPr preferRelativeResize="0"/>
                </pic:nvPicPr>
                <pic:blipFill>
                  <a:blip r:embed="rId1"/>
                  <a:srcRect/>
                  <a:stretch>
                    <a:fillRect/>
                  </a:stretch>
                </pic:blipFill>
                <pic:spPr>
                  <a:xfrm>
                    <a:off x="0" y="0"/>
                    <a:ext cx="2559050" cy="5251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96"/>
    <w:rsid w:val="00564598"/>
    <w:rsid w:val="00A93896"/>
    <w:rsid w:val="00F82B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D88E7-E49F-4554-9860-8AA27560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outlineLvl w:val="1"/>
    </w:pPr>
    <w:rPr>
      <w:rFonts w:ascii="Times New Roman" w:eastAsia="Times New Roman" w:hAnsi="Times New Roman" w:cs="Times New Roman"/>
      <w:i/>
    </w:rPr>
  </w:style>
  <w:style w:type="paragraph" w:styleId="Kop3">
    <w:name w:val="heading 3"/>
    <w:basedOn w:val="Standaard"/>
    <w:next w:val="Standaard"/>
    <w:pPr>
      <w:keepNext/>
      <w:widowControl w:val="0"/>
      <w:jc w:val="both"/>
      <w:outlineLvl w:val="2"/>
    </w:pPr>
    <w:rPr>
      <w:rFonts w:ascii="Arial" w:eastAsia="Arial" w:hAnsi="Arial" w:cs="Arial"/>
      <w:b/>
      <w:sz w:val="22"/>
      <w:szCs w:val="22"/>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werken@triasjeugdhulp.nl" TargetMode="External"/><Relationship Id="rId3" Type="http://schemas.openxmlformats.org/officeDocument/2006/relationships/webSettings" Target="webSettings.xml"/><Relationship Id="rId7" Type="http://schemas.openxmlformats.org/officeDocument/2006/relationships/hyperlink" Target="mailto:d.pesselse@triasjeugdhulp.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as-groep.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3356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Trias</dc:creator>
  <cp:lastModifiedBy>Trias</cp:lastModifiedBy>
  <cp:revision>2</cp:revision>
  <dcterms:created xsi:type="dcterms:W3CDTF">2020-11-17T10:53:00Z</dcterms:created>
  <dcterms:modified xsi:type="dcterms:W3CDTF">2020-11-17T10:53:00Z</dcterms:modified>
</cp:coreProperties>
</file>