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6D" w:rsidRDefault="00B9026D">
      <w:pPr>
        <w:rPr>
          <w:rFonts w:ascii="Lucida Sans" w:eastAsia="Lucida Sans" w:hAnsi="Lucida Sans" w:cs="Lucida Sans"/>
          <w:sz w:val="20"/>
          <w:szCs w:val="20"/>
        </w:rPr>
      </w:pPr>
    </w:p>
    <w:p w:rsidR="00B9026D" w:rsidRDefault="00B9026D">
      <w:pPr>
        <w:rPr>
          <w:rFonts w:ascii="Lucida Sans" w:eastAsia="Lucida Sans" w:hAnsi="Lucida Sans" w:cs="Lucida Sans"/>
          <w:i/>
          <w:sz w:val="20"/>
          <w:szCs w:val="20"/>
        </w:rPr>
      </w:pPr>
    </w:p>
    <w:p w:rsidR="00B9026D" w:rsidRDefault="00B9026D">
      <w:pPr>
        <w:rPr>
          <w:rFonts w:ascii="Lucida Sans" w:eastAsia="Lucida Sans" w:hAnsi="Lucida Sans" w:cs="Lucida Sans"/>
          <w:i/>
          <w:sz w:val="20"/>
          <w:szCs w:val="20"/>
        </w:rPr>
      </w:pPr>
    </w:p>
    <w:p w:rsidR="00B9026D" w:rsidRDefault="00B9026D">
      <w:pPr>
        <w:rPr>
          <w:rFonts w:ascii="Lucida Sans" w:eastAsia="Lucida Sans" w:hAnsi="Lucida Sans" w:cs="Lucida Sans"/>
          <w:i/>
          <w:sz w:val="20"/>
          <w:szCs w:val="20"/>
        </w:rPr>
      </w:pPr>
    </w:p>
    <w:p w:rsidR="00B9026D" w:rsidRDefault="00567011">
      <w:pPr>
        <w:rPr>
          <w:rFonts w:ascii="Lucida Sans" w:eastAsia="Lucida Sans" w:hAnsi="Lucida Sans" w:cs="Lucida Sans"/>
          <w:i/>
          <w:sz w:val="20"/>
          <w:szCs w:val="20"/>
        </w:rPr>
      </w:pPr>
      <w:r>
        <w:rPr>
          <w:rFonts w:ascii="Lucida Sans" w:eastAsia="Lucida Sans" w:hAnsi="Lucida Sans" w:cs="Lucida Sans"/>
          <w:i/>
          <w:sz w:val="20"/>
          <w:szCs w:val="20"/>
        </w:rPr>
        <w:t>Trias Jeugdhulp biedt met ruim 300 medewerkers én ruim 500 pleegouders ondersteuning bij opgroeien en opvoeden in Overijssel, maar ook in de regio Twente en Midden-IJssel/Oost Veluwe. Wij bieden onze hulp bij voorkeur thuis of in de directe omgeving van de cliënt. Voor meer informatie:</w:t>
      </w:r>
      <w:r>
        <w:rPr>
          <w:rFonts w:ascii="Lucida Sans" w:eastAsia="Lucida Sans" w:hAnsi="Lucida Sans" w:cs="Lucida Sans"/>
          <w:sz w:val="20"/>
          <w:szCs w:val="20"/>
        </w:rPr>
        <w:t xml:space="preserve"> </w:t>
      </w:r>
      <w:hyperlink r:id="rId6">
        <w:r>
          <w:rPr>
            <w:rFonts w:ascii="Lucida Sans" w:eastAsia="Lucida Sans" w:hAnsi="Lucida Sans" w:cs="Lucida Sans"/>
            <w:color w:val="1155CC"/>
            <w:sz w:val="20"/>
            <w:szCs w:val="20"/>
            <w:u w:val="single"/>
          </w:rPr>
          <w:t>www.triasjeugdhulp.nl</w:t>
        </w:r>
      </w:hyperlink>
    </w:p>
    <w:p w:rsidR="00B9026D" w:rsidRDefault="00B9026D">
      <w:pPr>
        <w:widowControl w:val="0"/>
        <w:rPr>
          <w:rFonts w:ascii="Lucida Sans" w:eastAsia="Lucida Sans" w:hAnsi="Lucida Sans" w:cs="Lucida Sans"/>
          <w:i/>
          <w:sz w:val="20"/>
          <w:szCs w:val="20"/>
        </w:rPr>
      </w:pPr>
    </w:p>
    <w:p w:rsidR="00B9026D" w:rsidRDefault="00567011">
      <w:pPr>
        <w:rPr>
          <w:rFonts w:ascii="Lucida Sans" w:eastAsia="Lucida Sans" w:hAnsi="Lucida Sans" w:cs="Lucida Sans"/>
          <w:sz w:val="20"/>
          <w:szCs w:val="20"/>
        </w:rPr>
      </w:pPr>
      <w:r>
        <w:rPr>
          <w:rFonts w:ascii="Lucida Sans" w:eastAsia="Lucida Sans" w:hAnsi="Lucida Sans" w:cs="Lucida Sans"/>
          <w:sz w:val="20"/>
          <w:szCs w:val="20"/>
        </w:rPr>
        <w:t xml:space="preserve">Binnen de </w:t>
      </w:r>
      <w:proofErr w:type="spellStart"/>
      <w:r>
        <w:rPr>
          <w:rFonts w:ascii="Lucida Sans" w:eastAsia="Lucida Sans" w:hAnsi="Lucida Sans" w:cs="Lucida Sans"/>
          <w:sz w:val="20"/>
          <w:szCs w:val="20"/>
        </w:rPr>
        <w:t>flexpool</w:t>
      </w:r>
      <w:proofErr w:type="spellEnd"/>
      <w:r>
        <w:rPr>
          <w:rFonts w:ascii="Lucida Sans" w:eastAsia="Lucida Sans" w:hAnsi="Lucida Sans" w:cs="Lucida Sans"/>
          <w:sz w:val="20"/>
          <w:szCs w:val="20"/>
        </w:rPr>
        <w:t xml:space="preserve"> van Trias Jeugdhulp ontstaan per direct diverse vacatures voor de functie van:</w:t>
      </w:r>
    </w:p>
    <w:p w:rsidR="00B9026D" w:rsidRDefault="00B9026D">
      <w:pPr>
        <w:widowControl w:val="0"/>
        <w:tabs>
          <w:tab w:val="center" w:pos="4536"/>
        </w:tabs>
        <w:rPr>
          <w:rFonts w:ascii="Lucida Sans" w:eastAsia="Lucida Sans" w:hAnsi="Lucida Sans" w:cs="Lucida Sans"/>
          <w:sz w:val="20"/>
          <w:szCs w:val="20"/>
        </w:rPr>
      </w:pPr>
    </w:p>
    <w:p w:rsidR="00B9026D" w:rsidRDefault="00567011">
      <w:pPr>
        <w:widowControl w:val="0"/>
        <w:tabs>
          <w:tab w:val="center" w:pos="4536"/>
        </w:tabs>
        <w:jc w:val="center"/>
        <w:rPr>
          <w:rFonts w:ascii="Lucida Sans" w:eastAsia="Lucida Sans" w:hAnsi="Lucida Sans" w:cs="Lucida Sans"/>
          <w:sz w:val="20"/>
          <w:szCs w:val="20"/>
        </w:rPr>
      </w:pPr>
      <w:r>
        <w:rPr>
          <w:rFonts w:ascii="Lucida Sans" w:eastAsia="Lucida Sans" w:hAnsi="Lucida Sans" w:cs="Lucida Sans"/>
          <w:b/>
          <w:sz w:val="20"/>
          <w:szCs w:val="20"/>
        </w:rPr>
        <w:t>Pedagogisch medewerker B (</w:t>
      </w:r>
      <w:proofErr w:type="spellStart"/>
      <w:r>
        <w:rPr>
          <w:rFonts w:ascii="Lucida Sans" w:eastAsia="Lucida Sans" w:hAnsi="Lucida Sans" w:cs="Lucida Sans"/>
          <w:b/>
          <w:sz w:val="20"/>
          <w:szCs w:val="20"/>
        </w:rPr>
        <w:t>flexpool</w:t>
      </w:r>
      <w:proofErr w:type="spellEnd"/>
      <w:r>
        <w:rPr>
          <w:rFonts w:ascii="Lucida Sans" w:eastAsia="Lucida Sans" w:hAnsi="Lucida Sans" w:cs="Lucida Sans"/>
          <w:b/>
          <w:sz w:val="20"/>
          <w:szCs w:val="20"/>
        </w:rPr>
        <w:t xml:space="preserve">) </w:t>
      </w:r>
    </w:p>
    <w:p w:rsidR="00B9026D" w:rsidRDefault="00567011">
      <w:pPr>
        <w:widowControl w:val="0"/>
        <w:tabs>
          <w:tab w:val="center" w:pos="4536"/>
        </w:tabs>
        <w:jc w:val="center"/>
        <w:rPr>
          <w:rFonts w:ascii="Lucida Sans" w:eastAsia="Lucida Sans" w:hAnsi="Lucida Sans" w:cs="Lucida Sans"/>
          <w:sz w:val="20"/>
          <w:szCs w:val="20"/>
        </w:rPr>
      </w:pPr>
      <w:r>
        <w:rPr>
          <w:rFonts w:ascii="Lucida Sans" w:eastAsia="Lucida Sans" w:hAnsi="Lucida Sans" w:cs="Lucida Sans"/>
          <w:b/>
          <w:sz w:val="20"/>
          <w:szCs w:val="20"/>
        </w:rPr>
        <w:t xml:space="preserve"> </w:t>
      </w:r>
      <w:r>
        <w:rPr>
          <w:rFonts w:ascii="Lucida Sans" w:eastAsia="Lucida Sans" w:hAnsi="Lucida Sans" w:cs="Lucida Sans"/>
          <w:sz w:val="20"/>
          <w:szCs w:val="20"/>
        </w:rPr>
        <w:t>8 - 32 uur per week (uren in overleg)</w:t>
      </w:r>
    </w:p>
    <w:p w:rsidR="00B9026D" w:rsidRDefault="00B9026D">
      <w:pPr>
        <w:widowControl w:val="0"/>
        <w:rPr>
          <w:rFonts w:ascii="Lucida Sans" w:eastAsia="Lucida Sans" w:hAnsi="Lucida Sans" w:cs="Lucida Sans"/>
          <w:sz w:val="20"/>
          <w:szCs w:val="20"/>
        </w:rPr>
      </w:pPr>
    </w:p>
    <w:p w:rsidR="00B9026D" w:rsidRDefault="00567011">
      <w:pPr>
        <w:widowControl w:val="0"/>
        <w:rPr>
          <w:rFonts w:ascii="Lucida Sans" w:eastAsia="Lucida Sans" w:hAnsi="Lucida Sans" w:cs="Lucida Sans"/>
          <w:sz w:val="20"/>
          <w:szCs w:val="20"/>
        </w:rPr>
      </w:pPr>
      <w:r>
        <w:rPr>
          <w:rFonts w:ascii="Lucida Sans" w:eastAsia="Lucida Sans" w:hAnsi="Lucida Sans" w:cs="Lucida Sans"/>
          <w:b/>
          <w:sz w:val="20"/>
          <w:szCs w:val="20"/>
        </w:rPr>
        <w:t>Dit ga je doen</w:t>
      </w:r>
    </w:p>
    <w:p w:rsidR="00B9026D" w:rsidRDefault="00567011">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Trias Jeugdhulp werkt met een interne </w:t>
      </w:r>
      <w:proofErr w:type="spellStart"/>
      <w:r>
        <w:rPr>
          <w:rFonts w:ascii="Lucida Sans" w:eastAsia="Lucida Sans" w:hAnsi="Lucida Sans" w:cs="Lucida Sans"/>
          <w:sz w:val="20"/>
          <w:szCs w:val="20"/>
        </w:rPr>
        <w:t>flexpool</w:t>
      </w:r>
      <w:proofErr w:type="spellEnd"/>
      <w:r>
        <w:rPr>
          <w:rFonts w:ascii="Lucida Sans" w:eastAsia="Lucida Sans" w:hAnsi="Lucida Sans" w:cs="Lucida Sans"/>
          <w:sz w:val="20"/>
          <w:szCs w:val="20"/>
        </w:rPr>
        <w:t xml:space="preserve">. Je wordt ingezet bij kort- en langdurende vervanging. In samenwerking met collega’s ben je verantwoordelijk voor de uitvoering van de begeleiding, behandeling en verzorging voor een groep van jeugdigen en hun gezinssysteem. Je onderhoudt contacten met de ouders, de erkende verwijzer, de school en andere instanties die betrokken zijn bij de jeugdige en het gezin. Je bent in staat een pedagogisch en veilig leefklimaat te bieden, als basis voor een orthopedagogisch behandelklimaat. </w:t>
      </w:r>
    </w:p>
    <w:p w:rsidR="00B9026D" w:rsidRDefault="00B9026D">
      <w:pPr>
        <w:widowControl w:val="0"/>
        <w:rPr>
          <w:rFonts w:ascii="Lucida Sans" w:eastAsia="Lucida Sans" w:hAnsi="Lucida Sans" w:cs="Lucida Sans"/>
          <w:sz w:val="20"/>
          <w:szCs w:val="20"/>
        </w:rPr>
      </w:pPr>
    </w:p>
    <w:p w:rsidR="00B9026D" w:rsidRDefault="00567011">
      <w:pPr>
        <w:widowControl w:val="0"/>
        <w:rPr>
          <w:rFonts w:ascii="Lucida Sans" w:eastAsia="Lucida Sans" w:hAnsi="Lucida Sans" w:cs="Lucida Sans"/>
          <w:sz w:val="20"/>
          <w:szCs w:val="20"/>
        </w:rPr>
      </w:pPr>
      <w:r>
        <w:rPr>
          <w:rFonts w:ascii="Lucida Sans" w:eastAsia="Lucida Sans" w:hAnsi="Lucida Sans" w:cs="Lucida Sans"/>
          <w:sz w:val="20"/>
          <w:szCs w:val="20"/>
        </w:rPr>
        <w:t>Dit betekent dat je onder meer bezig bent met observeren, rapporteren, begeleiden, behandelen, stimuleren, activeren en ondersteunen van jeugdigen en hun gezin. Behandelplannen worden in afstemming met de gedragswetenschapper opgesteld. Je kunt een bijdrage leveren in het uitvoeren en bijstellen van de behandelingslijn.  Ook verricht je een aantal huishoudelijke en organisatorische taken. Je bent in staat om samen met het begeleidingsteam te reflecteren op je pedagogisch handelen, kunt omgaan met feedback en kunt je handelen zo nodig bijstellen.</w:t>
      </w:r>
    </w:p>
    <w:p w:rsidR="00B9026D" w:rsidRDefault="00B9026D">
      <w:pPr>
        <w:widowControl w:val="0"/>
        <w:rPr>
          <w:rFonts w:ascii="Lucida Sans" w:eastAsia="Lucida Sans" w:hAnsi="Lucida Sans" w:cs="Lucida Sans"/>
          <w:sz w:val="20"/>
          <w:szCs w:val="20"/>
        </w:rPr>
      </w:pPr>
    </w:p>
    <w:p w:rsidR="00B9026D" w:rsidRDefault="00567011">
      <w:pPr>
        <w:widowControl w:val="0"/>
        <w:rPr>
          <w:rFonts w:ascii="Lucida Sans" w:eastAsia="Lucida Sans" w:hAnsi="Lucida Sans" w:cs="Lucida Sans"/>
          <w:b/>
          <w:sz w:val="20"/>
          <w:szCs w:val="20"/>
        </w:rPr>
      </w:pPr>
      <w:r>
        <w:rPr>
          <w:rFonts w:ascii="Lucida Sans" w:eastAsia="Lucida Sans" w:hAnsi="Lucida Sans" w:cs="Lucida Sans"/>
          <w:b/>
          <w:sz w:val="20"/>
          <w:szCs w:val="20"/>
        </w:rPr>
        <w:t>Wij vragen</w:t>
      </w:r>
    </w:p>
    <w:p w:rsidR="00B9026D" w:rsidRDefault="00567011">
      <w:pPr>
        <w:widowControl w:val="0"/>
        <w:rPr>
          <w:rFonts w:ascii="Lucida Sans" w:eastAsia="Lucida Sans" w:hAnsi="Lucida Sans" w:cs="Lucida Sans"/>
          <w:sz w:val="20"/>
          <w:szCs w:val="20"/>
        </w:rPr>
      </w:pPr>
      <w:r>
        <w:rPr>
          <w:rFonts w:ascii="Lucida Sans" w:eastAsia="Lucida Sans" w:hAnsi="Lucida Sans" w:cs="Lucida Sans"/>
          <w:sz w:val="20"/>
          <w:szCs w:val="20"/>
        </w:rPr>
        <w:t>Wij vragen kandidaten met minimaal SPW, MDGO-AW of een gelijkwaardige opleiding. Je hebt ervaring met de begeleiding en behandeling van jeugdigen met gedragsproblemen, het begeleiden van ouders en het onderhouden van contacten met scholen en andere externe instanties. Je hebt kennis van, en kunt werken volgens, het competentiemodel en hebt een oplossingsgerichte attitude. Je kunt daarnaast systeemgericht werken en bent ‘present’ in de begeleidingscontacten.</w:t>
      </w:r>
    </w:p>
    <w:p w:rsidR="00B9026D" w:rsidRDefault="00B9026D">
      <w:pPr>
        <w:widowControl w:val="0"/>
        <w:rPr>
          <w:rFonts w:ascii="Lucida Sans" w:eastAsia="Lucida Sans" w:hAnsi="Lucida Sans" w:cs="Lucida Sans"/>
          <w:sz w:val="20"/>
          <w:szCs w:val="20"/>
        </w:rPr>
      </w:pPr>
    </w:p>
    <w:p w:rsidR="00B9026D" w:rsidRDefault="00567011">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De pedagogisch medewerker werkt zowel groepsgericht als individueel. Voor een goede uitoefening van deze functie sta je sterk in je schoenen, heb je het vermogen om af te stemmen en te schakelen in benaderingswijze naar verschillende jongeren in verschillende situaties en ben je voldoende stabiel in hectische momenten. </w:t>
      </w:r>
    </w:p>
    <w:p w:rsidR="00B9026D" w:rsidRDefault="00567011">
      <w:pPr>
        <w:widowControl w:val="0"/>
        <w:rPr>
          <w:rFonts w:ascii="Lucida Sans" w:eastAsia="Lucida Sans" w:hAnsi="Lucida Sans" w:cs="Lucida Sans"/>
          <w:sz w:val="20"/>
          <w:szCs w:val="20"/>
        </w:rPr>
      </w:pPr>
      <w:r>
        <w:rPr>
          <w:rFonts w:ascii="Lucida Sans" w:eastAsia="Lucida Sans" w:hAnsi="Lucida Sans" w:cs="Lucida Sans"/>
          <w:sz w:val="20"/>
          <w:szCs w:val="20"/>
        </w:rPr>
        <w:t>Je kunt overstijgend denken en beschikt over een goede mondelinge en schriftelijke uitdrukkingsvaardigheid. Je kunt goed rapporteren. Je werkt proactief, denkt in oplossingen, hebt een creatieve en flexibele instelling en kunt invulling geven aan de kernwaarden van Trias. Je hebt onregelmatige diensten.</w:t>
      </w:r>
    </w:p>
    <w:p w:rsidR="00B9026D" w:rsidRDefault="00B9026D">
      <w:pPr>
        <w:widowControl w:val="0"/>
        <w:rPr>
          <w:rFonts w:ascii="Lucida Sans" w:eastAsia="Lucida Sans" w:hAnsi="Lucida Sans" w:cs="Lucida Sans"/>
          <w:b/>
          <w:sz w:val="20"/>
          <w:szCs w:val="20"/>
        </w:rPr>
      </w:pPr>
    </w:p>
    <w:p w:rsidR="00B9026D" w:rsidRDefault="00B9026D">
      <w:pPr>
        <w:widowControl w:val="0"/>
        <w:rPr>
          <w:rFonts w:ascii="Lucida Sans" w:eastAsia="Lucida Sans" w:hAnsi="Lucida Sans" w:cs="Lucida Sans"/>
          <w:b/>
          <w:sz w:val="20"/>
          <w:szCs w:val="20"/>
        </w:rPr>
      </w:pPr>
    </w:p>
    <w:p w:rsidR="00B9026D" w:rsidRDefault="00567011">
      <w:pPr>
        <w:widowControl w:val="0"/>
        <w:rPr>
          <w:rFonts w:ascii="Lucida Sans" w:eastAsia="Lucida Sans" w:hAnsi="Lucida Sans" w:cs="Lucida Sans"/>
          <w:b/>
          <w:sz w:val="20"/>
          <w:szCs w:val="20"/>
        </w:rPr>
      </w:pPr>
      <w:r>
        <w:rPr>
          <w:rFonts w:ascii="Lucida Sans" w:eastAsia="Lucida Sans" w:hAnsi="Lucida Sans" w:cs="Lucida Sans"/>
          <w:b/>
          <w:sz w:val="20"/>
          <w:szCs w:val="20"/>
        </w:rPr>
        <w:t>Wij bieden:</w:t>
      </w:r>
    </w:p>
    <w:p w:rsidR="00B9026D" w:rsidRDefault="00567011">
      <w:pPr>
        <w:rPr>
          <w:rFonts w:ascii="Lucida Sans" w:eastAsia="Lucida Sans" w:hAnsi="Lucida Sans" w:cs="Lucida Sans"/>
          <w:sz w:val="20"/>
          <w:szCs w:val="20"/>
        </w:rPr>
      </w:pPr>
      <w:r>
        <w:rPr>
          <w:rFonts w:ascii="Lucida Sans" w:eastAsia="Lucida Sans" w:hAnsi="Lucida Sans" w:cs="Lucida Sans"/>
          <w:sz w:val="20"/>
          <w:szCs w:val="20"/>
        </w:rPr>
        <w:t>Een zelfstandige functie in een aantrekkelijke en informele werksfeer. Goede primaire en secundaire arbeidsvoorwaarden conform cao Jeugdzorg, salarisschaal 7.</w:t>
      </w:r>
    </w:p>
    <w:p w:rsidR="00B9026D" w:rsidRDefault="00B9026D">
      <w:pPr>
        <w:widowControl w:val="0"/>
        <w:rPr>
          <w:rFonts w:ascii="Lucida Sans" w:eastAsia="Lucida Sans" w:hAnsi="Lucida Sans" w:cs="Lucida Sans"/>
          <w:b/>
          <w:sz w:val="20"/>
          <w:szCs w:val="20"/>
        </w:rPr>
      </w:pPr>
    </w:p>
    <w:p w:rsidR="00B9026D" w:rsidRDefault="00567011">
      <w:pPr>
        <w:widowControl w:val="0"/>
        <w:rPr>
          <w:rFonts w:ascii="Lucida Sans" w:eastAsia="Lucida Sans" w:hAnsi="Lucida Sans" w:cs="Lucida Sans"/>
          <w:sz w:val="20"/>
          <w:szCs w:val="20"/>
        </w:rPr>
      </w:pPr>
      <w:r>
        <w:rPr>
          <w:rFonts w:ascii="Lucida Sans" w:eastAsia="Lucida Sans" w:hAnsi="Lucida Sans" w:cs="Lucida Sans"/>
          <w:b/>
          <w:sz w:val="20"/>
          <w:szCs w:val="20"/>
        </w:rPr>
        <w:t>Interesse?</w:t>
      </w:r>
    </w:p>
    <w:p w:rsidR="00B9026D" w:rsidRDefault="00567011">
      <w:pPr>
        <w:widowControl w:val="0"/>
        <w:tabs>
          <w:tab w:val="left" w:pos="-360"/>
          <w:tab w:val="left" w:pos="360"/>
          <w:tab w:val="left" w:pos="1500"/>
          <w:tab w:val="left" w:pos="2928"/>
        </w:tabs>
        <w:rPr>
          <w:rFonts w:ascii="Lucida Sans" w:eastAsia="Lucida Sans" w:hAnsi="Lucida Sans" w:cs="Lucida Sans"/>
          <w:sz w:val="20"/>
          <w:szCs w:val="20"/>
        </w:rPr>
      </w:pPr>
      <w:bookmarkStart w:id="0" w:name="_GoBack"/>
      <w:r>
        <w:rPr>
          <w:rFonts w:ascii="Lucida Sans" w:eastAsia="Lucida Sans" w:hAnsi="Lucida Sans" w:cs="Lucida Sans"/>
          <w:sz w:val="20"/>
          <w:szCs w:val="20"/>
        </w:rPr>
        <w:t xml:space="preserve">Voor meer informatie kun je via de e-mail contact opnemen met Wietske Spoelstra </w:t>
      </w:r>
      <w:hyperlink r:id="rId7">
        <w:r>
          <w:rPr>
            <w:rFonts w:ascii="Lucida Sans" w:eastAsia="Lucida Sans" w:hAnsi="Lucida Sans" w:cs="Lucida Sans"/>
            <w:color w:val="1155CC"/>
            <w:sz w:val="20"/>
            <w:szCs w:val="20"/>
            <w:u w:val="single"/>
          </w:rPr>
          <w:t>w.spoelstra@triasjeugdhulp.nl</w:t>
        </w:r>
      </w:hyperlink>
      <w:r>
        <w:rPr>
          <w:rFonts w:ascii="Lucida Sans" w:eastAsia="Lucida Sans" w:hAnsi="Lucida Sans" w:cs="Lucida Sans"/>
          <w:sz w:val="20"/>
          <w:szCs w:val="20"/>
        </w:rPr>
        <w:t>, manager residentieel of Esther van den Heuvel, e.v.d.heuvel@triasjeugdhulp.nl, pedagogisch medewerker Trias Jeugdhulp.</w:t>
      </w:r>
    </w:p>
    <w:bookmarkEnd w:id="0"/>
    <w:p w:rsidR="00B9026D" w:rsidRDefault="00B9026D">
      <w:pPr>
        <w:widowControl w:val="0"/>
        <w:tabs>
          <w:tab w:val="left" w:pos="-360"/>
          <w:tab w:val="left" w:pos="360"/>
          <w:tab w:val="left" w:pos="1500"/>
          <w:tab w:val="left" w:pos="2928"/>
        </w:tabs>
        <w:rPr>
          <w:rFonts w:ascii="Lucida Sans" w:eastAsia="Lucida Sans" w:hAnsi="Lucida Sans" w:cs="Lucida Sans"/>
          <w:sz w:val="20"/>
          <w:szCs w:val="20"/>
        </w:rPr>
      </w:pPr>
    </w:p>
    <w:p w:rsidR="004A7E45" w:rsidRDefault="004A7E45">
      <w:pPr>
        <w:rPr>
          <w:rFonts w:ascii="Lucida Sans" w:eastAsia="Lucida Sans" w:hAnsi="Lucida Sans" w:cs="Lucida Sans"/>
          <w:b/>
          <w:sz w:val="20"/>
          <w:szCs w:val="20"/>
        </w:rPr>
      </w:pPr>
    </w:p>
    <w:p w:rsidR="00B9026D" w:rsidRDefault="00567011">
      <w:pPr>
        <w:rPr>
          <w:rFonts w:ascii="Lucida Sans" w:eastAsia="Lucida Sans" w:hAnsi="Lucida Sans" w:cs="Lucida Sans"/>
          <w:sz w:val="20"/>
          <w:szCs w:val="20"/>
        </w:rPr>
      </w:pPr>
      <w:r>
        <w:rPr>
          <w:rFonts w:ascii="Lucida Sans" w:eastAsia="Lucida Sans" w:hAnsi="Lucida Sans" w:cs="Lucida Sans"/>
          <w:b/>
          <w:sz w:val="20"/>
          <w:szCs w:val="20"/>
        </w:rPr>
        <w:t>Sollicitaties</w:t>
      </w:r>
    </w:p>
    <w:p w:rsidR="00B9026D" w:rsidRDefault="00567011">
      <w:pPr>
        <w:rPr>
          <w:rFonts w:ascii="Lucida Sans" w:eastAsia="Lucida Sans" w:hAnsi="Lucida Sans" w:cs="Lucida Sans"/>
          <w:sz w:val="20"/>
          <w:szCs w:val="20"/>
        </w:rPr>
      </w:pPr>
      <w:r>
        <w:rPr>
          <w:rFonts w:ascii="Lucida Sans" w:eastAsia="Lucida Sans" w:hAnsi="Lucida Sans" w:cs="Lucida Sans"/>
          <w:sz w:val="20"/>
          <w:szCs w:val="20"/>
        </w:rPr>
        <w:t xml:space="preserve">Heb je interesse, dan kun jij je sollicitatie, voor </w:t>
      </w:r>
      <w:r>
        <w:rPr>
          <w:rFonts w:ascii="Lucida Sans" w:eastAsia="Lucida Sans" w:hAnsi="Lucida Sans" w:cs="Lucida Sans"/>
          <w:b/>
          <w:sz w:val="20"/>
          <w:szCs w:val="20"/>
        </w:rPr>
        <w:t>1 september 2021</w:t>
      </w:r>
      <w:r>
        <w:rPr>
          <w:rFonts w:ascii="Lucida Sans" w:eastAsia="Lucida Sans" w:hAnsi="Lucida Sans" w:cs="Lucida Sans"/>
          <w:sz w:val="20"/>
          <w:szCs w:val="20"/>
        </w:rPr>
        <w:t xml:space="preserve"> onder vermelding van</w:t>
      </w:r>
      <w:r>
        <w:rPr>
          <w:rFonts w:ascii="Lucida Sans" w:eastAsia="Lucida Sans" w:hAnsi="Lucida Sans" w:cs="Lucida Sans"/>
          <w:b/>
          <w:sz w:val="20"/>
          <w:szCs w:val="20"/>
        </w:rPr>
        <w:t xml:space="preserve"> vacaturenummer 041-2021, </w:t>
      </w:r>
      <w:r>
        <w:rPr>
          <w:rFonts w:ascii="Lucida Sans" w:eastAsia="Lucida Sans" w:hAnsi="Lucida Sans" w:cs="Lucida Sans"/>
          <w:sz w:val="20"/>
          <w:szCs w:val="20"/>
        </w:rPr>
        <w:t xml:space="preserve">sturen naar </w:t>
      </w:r>
      <w:hyperlink r:id="rId8">
        <w:r>
          <w:rPr>
            <w:rFonts w:ascii="Lucida Sans" w:eastAsia="Lucida Sans" w:hAnsi="Lucida Sans" w:cs="Lucida Sans"/>
            <w:color w:val="1155CC"/>
            <w:sz w:val="20"/>
            <w:szCs w:val="20"/>
            <w:u w:val="single"/>
          </w:rPr>
          <w:t>Personeelszaken</w:t>
        </w:r>
      </w:hyperlink>
      <w:r>
        <w:rPr>
          <w:rFonts w:ascii="Lucida Sans" w:eastAsia="Lucida Sans" w:hAnsi="Lucida Sans" w:cs="Lucida Sans"/>
          <w:sz w:val="20"/>
          <w:szCs w:val="20"/>
        </w:rPr>
        <w:t xml:space="preserve">, t.a.v. Marie van der Vegte, personeelszaken. </w:t>
      </w:r>
    </w:p>
    <w:p w:rsidR="00B9026D" w:rsidRDefault="00B9026D">
      <w:pPr>
        <w:rPr>
          <w:rFonts w:ascii="Lucida Sans" w:eastAsia="Lucida Sans" w:hAnsi="Lucida Sans" w:cs="Lucida Sans"/>
          <w:sz w:val="20"/>
          <w:szCs w:val="20"/>
        </w:rPr>
      </w:pPr>
    </w:p>
    <w:p w:rsidR="00B9026D" w:rsidRDefault="00567011">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intern en extern geplaatst. Bij gelijk gebleken geschiktheid genieten interne kandidaten de voorkeur. Indien je wordt aangenomen dan moet je een Verklaring Omtrent het Gedrag (VOG) kunnen overleggen. Acquisitie naar aanleiding van deze vacature wordt niet op prijs gesteld.</w:t>
      </w:r>
    </w:p>
    <w:p w:rsidR="00B9026D" w:rsidRDefault="00B9026D">
      <w:pPr>
        <w:rPr>
          <w:rFonts w:ascii="Lucida Sans" w:eastAsia="Lucida Sans" w:hAnsi="Lucida Sans" w:cs="Lucida Sans"/>
          <w:sz w:val="20"/>
          <w:szCs w:val="20"/>
        </w:rPr>
      </w:pPr>
    </w:p>
    <w:p w:rsidR="00B9026D" w:rsidRDefault="00B9026D">
      <w:pPr>
        <w:spacing w:after="160" w:line="259" w:lineRule="auto"/>
        <w:rPr>
          <w:rFonts w:ascii="Lucida Sans" w:eastAsia="Lucida Sans" w:hAnsi="Lucida Sans" w:cs="Lucida Sans"/>
          <w:b/>
          <w:sz w:val="20"/>
          <w:szCs w:val="20"/>
        </w:rPr>
      </w:pPr>
    </w:p>
    <w:p w:rsidR="00B9026D" w:rsidRDefault="00B9026D">
      <w:pPr>
        <w:rPr>
          <w:rFonts w:ascii="Lucida Sans" w:eastAsia="Lucida Sans" w:hAnsi="Lucida Sans" w:cs="Lucida Sans"/>
          <w:i/>
          <w:color w:val="333333"/>
          <w:sz w:val="20"/>
          <w:szCs w:val="20"/>
        </w:rPr>
      </w:pPr>
    </w:p>
    <w:p w:rsidR="00B9026D" w:rsidRDefault="00B9026D">
      <w:pPr>
        <w:rPr>
          <w:rFonts w:ascii="Lucida Sans" w:eastAsia="Lucida Sans" w:hAnsi="Lucida Sans" w:cs="Lucida Sans"/>
          <w:sz w:val="20"/>
          <w:szCs w:val="20"/>
        </w:rPr>
      </w:pPr>
    </w:p>
    <w:sectPr w:rsidR="00B9026D">
      <w:headerReference w:type="default" r:id="rId9"/>
      <w:footerReference w:type="default" r:id="rId10"/>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FB" w:rsidRDefault="00620AFB">
      <w:r>
        <w:separator/>
      </w:r>
    </w:p>
  </w:endnote>
  <w:endnote w:type="continuationSeparator" w:id="0">
    <w:p w:rsidR="00620AFB" w:rsidRDefault="0062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6D" w:rsidRDefault="00B90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FB" w:rsidRDefault="00620AFB">
      <w:r>
        <w:separator/>
      </w:r>
    </w:p>
  </w:footnote>
  <w:footnote w:type="continuationSeparator" w:id="0">
    <w:p w:rsidR="00620AFB" w:rsidRDefault="0062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6D" w:rsidRDefault="00567011">
    <w:pPr>
      <w:pBdr>
        <w:top w:val="nil"/>
        <w:left w:val="nil"/>
        <w:bottom w:val="nil"/>
        <w:right w:val="nil"/>
        <w:between w:val="nil"/>
      </w:pBdr>
      <w:tabs>
        <w:tab w:val="center" w:pos="4536"/>
        <w:tab w:val="right" w:pos="9072"/>
      </w:tabs>
      <w:spacing w:before="708"/>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449580</wp:posOffset>
          </wp:positionV>
          <wp:extent cx="2559050" cy="525145"/>
          <wp:effectExtent l="0" t="0" r="0" b="0"/>
          <wp:wrapSquare wrapText="bothSides" distT="0" distB="0" distL="114300" distR="114300"/>
          <wp:docPr id="1" name="image1.png" descr="Logo Trias Jeugdhulp (groot)"/>
          <wp:cNvGraphicFramePr/>
          <a:graphic xmlns:a="http://schemas.openxmlformats.org/drawingml/2006/main">
            <a:graphicData uri="http://schemas.openxmlformats.org/drawingml/2006/picture">
              <pic:pic xmlns:pic="http://schemas.openxmlformats.org/drawingml/2006/picture">
                <pic:nvPicPr>
                  <pic:cNvPr id="0" name="image1.png" descr="Logo Trias Jeugdhulp (groot)"/>
                  <pic:cNvPicPr preferRelativeResize="0"/>
                </pic:nvPicPr>
                <pic:blipFill>
                  <a:blip r:embed="rId1"/>
                  <a:srcRect/>
                  <a:stretch>
                    <a:fillRect/>
                  </a:stretch>
                </pic:blipFill>
                <pic:spPr>
                  <a:xfrm>
                    <a:off x="0" y="0"/>
                    <a:ext cx="2559050" cy="525145"/>
                  </a:xfrm>
                  <a:prstGeom prst="rect">
                    <a:avLst/>
                  </a:prstGeom>
                  <a:ln/>
                </pic:spPr>
              </pic:pic>
            </a:graphicData>
          </a:graphic>
        </wp:anchor>
      </w:drawing>
    </w:r>
  </w:p>
  <w:p w:rsidR="00B9026D" w:rsidRDefault="00B9026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D"/>
    <w:rsid w:val="00227E60"/>
    <w:rsid w:val="003E7546"/>
    <w:rsid w:val="004A7E45"/>
    <w:rsid w:val="00567011"/>
    <w:rsid w:val="00620AFB"/>
    <w:rsid w:val="00B90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AD761-F7B4-45D3-B27F-E89A18AF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zivver.com/l/start/217a8bb7-84c1-4335-8e87-d0211890e681" TargetMode="External"/><Relationship Id="rId3" Type="http://schemas.openxmlformats.org/officeDocument/2006/relationships/webSettings" Target="webSettings.xml"/><Relationship Id="rId7" Type="http://schemas.openxmlformats.org/officeDocument/2006/relationships/hyperlink" Target="mailto:w.spoelstra@triasjeugdhulp.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Jelbrich Heide, van der</dc:creator>
  <cp:lastModifiedBy>Jelbrich Heide, van der</cp:lastModifiedBy>
  <cp:revision>4</cp:revision>
  <dcterms:created xsi:type="dcterms:W3CDTF">2021-08-13T10:17:00Z</dcterms:created>
  <dcterms:modified xsi:type="dcterms:W3CDTF">2021-08-13T10:54:00Z</dcterms:modified>
</cp:coreProperties>
</file>