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86458" w14:textId="02A174DA" w:rsidR="00B11B30" w:rsidRDefault="00B11B30" w:rsidP="00B11B30">
      <w:pPr>
        <w:rPr>
          <w:rFonts w:eastAsia="Times New Roman"/>
          <w:color w:val="000000"/>
          <w:sz w:val="24"/>
          <w:szCs w:val="24"/>
        </w:rPr>
      </w:pPr>
      <w:r>
        <w:rPr>
          <w:rFonts w:eastAsia="Times New Roman"/>
          <w:color w:val="000000"/>
          <w:sz w:val="24"/>
          <w:szCs w:val="24"/>
        </w:rPr>
        <w:t>Vospaviljoen en de Haarlerhoek zoeken 3 afdelingsassistenten </w:t>
      </w:r>
    </w:p>
    <w:p w14:paraId="496E8AC4" w14:textId="77777777" w:rsidR="00B11B30" w:rsidRDefault="00B11B30" w:rsidP="00B11B30">
      <w:pPr>
        <w:rPr>
          <w:rFonts w:eastAsia="Times New Roman"/>
          <w:color w:val="000000"/>
          <w:sz w:val="24"/>
          <w:szCs w:val="24"/>
        </w:rPr>
      </w:pPr>
    </w:p>
    <w:p w14:paraId="30CE525A" w14:textId="77777777" w:rsidR="00B11B30" w:rsidRDefault="00B11B30" w:rsidP="00B11B30">
      <w:pPr>
        <w:rPr>
          <w:rFonts w:eastAsia="Times New Roman"/>
          <w:color w:val="000000"/>
          <w:sz w:val="24"/>
          <w:szCs w:val="24"/>
        </w:rPr>
      </w:pPr>
      <w:r>
        <w:rPr>
          <w:rFonts w:eastAsia="Times New Roman"/>
          <w:color w:val="000000"/>
          <w:sz w:val="24"/>
          <w:szCs w:val="24"/>
        </w:rPr>
        <w:t>Afdelingsassistenten </w:t>
      </w:r>
    </w:p>
    <w:p w14:paraId="763A15AB" w14:textId="77777777" w:rsidR="00B11B30" w:rsidRDefault="00B11B30" w:rsidP="00B11B30">
      <w:pPr>
        <w:rPr>
          <w:rFonts w:eastAsia="Times New Roman"/>
          <w:color w:val="000000"/>
          <w:sz w:val="24"/>
          <w:szCs w:val="24"/>
        </w:rPr>
      </w:pPr>
      <w:r>
        <w:rPr>
          <w:rFonts w:eastAsia="Times New Roman"/>
          <w:color w:val="000000"/>
          <w:sz w:val="24"/>
          <w:szCs w:val="24"/>
        </w:rPr>
        <w:t>2 voor de Haarlerhoek</w:t>
      </w:r>
    </w:p>
    <w:p w14:paraId="2D5E2C32" w14:textId="336A63F8" w:rsidR="00B11B30" w:rsidRDefault="00B11B30" w:rsidP="00B11B30">
      <w:pPr>
        <w:rPr>
          <w:rFonts w:eastAsia="Times New Roman"/>
          <w:color w:val="000000"/>
          <w:sz w:val="24"/>
          <w:szCs w:val="24"/>
        </w:rPr>
      </w:pPr>
      <w:r>
        <w:rPr>
          <w:rFonts w:eastAsia="Times New Roman"/>
          <w:color w:val="000000"/>
          <w:sz w:val="24"/>
          <w:szCs w:val="24"/>
        </w:rPr>
        <w:t>1 voor een nieuw te vormen woongroep</w:t>
      </w:r>
    </w:p>
    <w:p w14:paraId="10D2435F" w14:textId="77777777" w:rsidR="00B11B30" w:rsidRDefault="00B11B30" w:rsidP="00B11B30">
      <w:pPr>
        <w:rPr>
          <w:rFonts w:eastAsia="Times New Roman"/>
          <w:color w:val="000000"/>
          <w:sz w:val="24"/>
          <w:szCs w:val="24"/>
        </w:rPr>
      </w:pPr>
    </w:p>
    <w:p w14:paraId="6D6F58BE" w14:textId="1E2692CF" w:rsidR="00B11B30" w:rsidRDefault="00B11B30" w:rsidP="00B11B30">
      <w:pPr>
        <w:rPr>
          <w:rFonts w:eastAsia="Times New Roman"/>
          <w:color w:val="000000"/>
          <w:sz w:val="24"/>
          <w:szCs w:val="24"/>
        </w:rPr>
      </w:pPr>
      <w:r>
        <w:rPr>
          <w:rFonts w:eastAsia="Times New Roman"/>
          <w:color w:val="000000"/>
          <w:sz w:val="24"/>
          <w:szCs w:val="24"/>
        </w:rPr>
        <w:t xml:space="preserve">20 uur per week, niveau </w:t>
      </w:r>
      <w:r w:rsidR="0009448C">
        <w:rPr>
          <w:rFonts w:eastAsia="Times New Roman"/>
          <w:color w:val="000000"/>
          <w:sz w:val="24"/>
          <w:szCs w:val="24"/>
        </w:rPr>
        <w:t>1</w:t>
      </w:r>
      <w:r>
        <w:rPr>
          <w:rFonts w:eastAsia="Times New Roman"/>
          <w:color w:val="000000"/>
          <w:sz w:val="24"/>
          <w:szCs w:val="24"/>
        </w:rPr>
        <w:t>.</w:t>
      </w:r>
    </w:p>
    <w:p w14:paraId="48DAD1BC" w14:textId="77777777" w:rsidR="00D8672B" w:rsidRDefault="00D8672B" w:rsidP="00B11B30">
      <w:pPr>
        <w:rPr>
          <w:rFonts w:eastAsia="Times New Roman"/>
          <w:color w:val="000000"/>
          <w:sz w:val="24"/>
          <w:szCs w:val="24"/>
        </w:rPr>
      </w:pPr>
    </w:p>
    <w:p w14:paraId="63AC6AEE" w14:textId="77777777" w:rsidR="00B11B30" w:rsidRDefault="00B11B30" w:rsidP="00B11B30">
      <w:pPr>
        <w:rPr>
          <w:rFonts w:eastAsia="Times New Roman"/>
          <w:color w:val="000000"/>
          <w:sz w:val="24"/>
          <w:szCs w:val="24"/>
        </w:rPr>
      </w:pPr>
    </w:p>
    <w:p w14:paraId="5EC1F99F" w14:textId="77777777" w:rsidR="00D8672B" w:rsidRDefault="00D8672B" w:rsidP="00D8672B">
      <w:pPr>
        <w:rPr>
          <w:rFonts w:eastAsia="Times New Roman"/>
          <w:color w:val="000000"/>
          <w:sz w:val="24"/>
          <w:szCs w:val="24"/>
        </w:rPr>
      </w:pPr>
      <w:r>
        <w:rPr>
          <w:rFonts w:ascii="Times New Roman" w:eastAsia="Times New Roman" w:hAnsi="Times New Roman" w:cs="Times New Roman"/>
          <w:color w:val="212529"/>
          <w:sz w:val="26"/>
          <w:szCs w:val="26"/>
          <w:shd w:val="clear" w:color="auto" w:fill="FFFFFF"/>
        </w:rPr>
        <w:t>In verband met opstart nieuwe woongroep en collega's die met pensioen gaan zijn wij opzoek naar nieuwe collega's die ons team komen versterken.</w:t>
      </w:r>
      <w:r>
        <w:rPr>
          <w:rFonts w:eastAsia="Times New Roman"/>
          <w:color w:val="000000"/>
          <w:sz w:val="24"/>
          <w:szCs w:val="24"/>
        </w:rPr>
        <w:br/>
      </w:r>
      <w:r>
        <w:rPr>
          <w:rFonts w:ascii="Times New Roman" w:eastAsia="Times New Roman" w:hAnsi="Times New Roman" w:cs="Times New Roman"/>
          <w:color w:val="212529"/>
          <w:sz w:val="26"/>
          <w:szCs w:val="26"/>
          <w:shd w:val="clear" w:color="auto" w:fill="FFFFFF"/>
        </w:rPr>
        <w:t xml:space="preserve">Er wordt gewerkt vanuit de visie ‘Accent op Korsakov’, waarbij met behulp van specifieke begeleidingsmethodieken een veilige en prettige woonomgeving wordt gecreëerd. De relatie met de bewoner staat centraal en het versterken van de autonomie en het vergroten van de zelfstandigheid, zijn belangrijke uitgangspunten. Wij zoeken per </w:t>
      </w:r>
      <w:proofErr w:type="spellStart"/>
      <w:r>
        <w:rPr>
          <w:rFonts w:ascii="Times New Roman" w:eastAsia="Times New Roman" w:hAnsi="Times New Roman" w:cs="Times New Roman"/>
          <w:color w:val="212529"/>
          <w:sz w:val="26"/>
          <w:szCs w:val="26"/>
          <w:shd w:val="clear" w:color="auto" w:fill="FFFFFF"/>
        </w:rPr>
        <w:t>per</w:t>
      </w:r>
      <w:proofErr w:type="spellEnd"/>
      <w:r>
        <w:rPr>
          <w:rFonts w:ascii="Times New Roman" w:eastAsia="Times New Roman" w:hAnsi="Times New Roman" w:cs="Times New Roman"/>
          <w:color w:val="212529"/>
          <w:sz w:val="26"/>
          <w:szCs w:val="26"/>
          <w:shd w:val="clear" w:color="auto" w:fill="FFFFFF"/>
        </w:rPr>
        <w:t xml:space="preserve"> direct een:</w:t>
      </w:r>
    </w:p>
    <w:p w14:paraId="529239AE" w14:textId="77777777" w:rsidR="00D8672B" w:rsidRDefault="00D8672B" w:rsidP="00D8672B">
      <w:pPr>
        <w:rPr>
          <w:rFonts w:eastAsia="Times New Roman"/>
          <w:color w:val="000000"/>
          <w:sz w:val="24"/>
          <w:szCs w:val="24"/>
        </w:rPr>
      </w:pPr>
      <w:r>
        <w:rPr>
          <w:rFonts w:ascii="Times New Roman" w:eastAsia="Times New Roman" w:hAnsi="Times New Roman" w:cs="Times New Roman"/>
          <w:color w:val="212529"/>
          <w:sz w:val="26"/>
          <w:szCs w:val="26"/>
          <w:shd w:val="clear" w:color="auto" w:fill="FFFFFF"/>
        </w:rPr>
        <w:t>Etc. </w:t>
      </w:r>
    </w:p>
    <w:p w14:paraId="54FF6678" w14:textId="77777777" w:rsidR="00B11B30" w:rsidRDefault="00B11B30" w:rsidP="00B11B30">
      <w:pPr>
        <w:rPr>
          <w:rFonts w:eastAsia="Times New Roman"/>
          <w:color w:val="000000"/>
          <w:sz w:val="24"/>
          <w:szCs w:val="24"/>
        </w:rPr>
      </w:pPr>
    </w:p>
    <w:p w14:paraId="650ADA97" w14:textId="56531F04" w:rsidR="00B11B30" w:rsidRDefault="00B11B30" w:rsidP="00B11B30">
      <w:pPr>
        <w:rPr>
          <w:rFonts w:eastAsia="Times New Roman"/>
          <w:color w:val="000000"/>
          <w:sz w:val="24"/>
          <w:szCs w:val="24"/>
        </w:rPr>
      </w:pPr>
      <w:r>
        <w:rPr>
          <w:rFonts w:eastAsia="Times New Roman"/>
          <w:color w:val="000000"/>
          <w:sz w:val="24"/>
          <w:szCs w:val="24"/>
        </w:rPr>
        <w:t xml:space="preserve">De </w:t>
      </w:r>
      <w:r w:rsidR="0009448C">
        <w:rPr>
          <w:rFonts w:eastAsia="Times New Roman"/>
          <w:color w:val="000000"/>
          <w:sz w:val="24"/>
          <w:szCs w:val="24"/>
        </w:rPr>
        <w:t>afdelingsassistent</w:t>
      </w:r>
      <w:r>
        <w:rPr>
          <w:rFonts w:eastAsia="Times New Roman"/>
          <w:color w:val="000000"/>
          <w:sz w:val="24"/>
          <w:szCs w:val="24"/>
        </w:rPr>
        <w:t xml:space="preserve"> is werkzaam op de Haarlerhoek waar cliënten met het syndroom van Korsakov begeleid worden. Je verricht volgens gemaakte afspraken werkzaamheden van huishoudelijke aard. Je werkt samen met de woonbegeleiders. </w:t>
      </w:r>
    </w:p>
    <w:p w14:paraId="6C70BA41" w14:textId="5073DF5F" w:rsidR="00B11B30" w:rsidRDefault="00B11B30" w:rsidP="00B11B30">
      <w:pPr>
        <w:rPr>
          <w:rFonts w:eastAsia="Times New Roman"/>
          <w:color w:val="000000"/>
          <w:sz w:val="24"/>
          <w:szCs w:val="24"/>
        </w:rPr>
      </w:pPr>
      <w:r>
        <w:rPr>
          <w:rFonts w:eastAsia="Times New Roman"/>
          <w:color w:val="000000"/>
          <w:sz w:val="24"/>
          <w:szCs w:val="24"/>
        </w:rPr>
        <w:t>Daarnaast voer je eenvoudige administratieve taken uit. </w:t>
      </w:r>
    </w:p>
    <w:p w14:paraId="74626CEA" w14:textId="10E8C603" w:rsidR="00B11B30" w:rsidRDefault="00B11B30" w:rsidP="00B11B30">
      <w:pPr>
        <w:rPr>
          <w:rFonts w:eastAsia="Times New Roman"/>
          <w:color w:val="000000"/>
          <w:sz w:val="24"/>
          <w:szCs w:val="24"/>
        </w:rPr>
      </w:pPr>
      <w:r>
        <w:rPr>
          <w:rFonts w:eastAsia="Times New Roman"/>
          <w:color w:val="000000"/>
          <w:sz w:val="24"/>
          <w:szCs w:val="24"/>
        </w:rPr>
        <w:t>Je verantwoordelijk voor een correct uitvoering van de opgedragen werkzaamheden.</w:t>
      </w:r>
    </w:p>
    <w:p w14:paraId="7EF93FA5" w14:textId="44DF576D" w:rsidR="00B11B30" w:rsidRDefault="00B11B30" w:rsidP="00B11B30">
      <w:pPr>
        <w:rPr>
          <w:rFonts w:eastAsia="Times New Roman"/>
          <w:color w:val="000000"/>
          <w:sz w:val="24"/>
          <w:szCs w:val="24"/>
        </w:rPr>
      </w:pPr>
      <w:r>
        <w:rPr>
          <w:rFonts w:eastAsia="Times New Roman"/>
          <w:color w:val="000000"/>
          <w:sz w:val="24"/>
          <w:szCs w:val="24"/>
        </w:rPr>
        <w:t>Je oefent m.b.t. aard en inrichting van de werkzaamheden invloed uit via deelname aan het werkoverleg. </w:t>
      </w:r>
    </w:p>
    <w:p w14:paraId="3B0B99D9" w14:textId="77777777" w:rsidR="00B11B30" w:rsidRDefault="00B11B30" w:rsidP="00B11B30">
      <w:pPr>
        <w:rPr>
          <w:rFonts w:eastAsia="Times New Roman"/>
          <w:color w:val="000000"/>
          <w:sz w:val="24"/>
          <w:szCs w:val="24"/>
        </w:rPr>
      </w:pPr>
    </w:p>
    <w:p w14:paraId="4719EBE1" w14:textId="77777777" w:rsidR="00B11B30" w:rsidRDefault="00B11B30" w:rsidP="00B11B30">
      <w:pPr>
        <w:rPr>
          <w:rFonts w:eastAsia="Times New Roman"/>
          <w:color w:val="000000"/>
          <w:sz w:val="24"/>
          <w:szCs w:val="24"/>
        </w:rPr>
      </w:pPr>
      <w:r>
        <w:rPr>
          <w:rFonts w:eastAsia="Times New Roman"/>
          <w:color w:val="000000"/>
          <w:sz w:val="24"/>
          <w:szCs w:val="24"/>
        </w:rPr>
        <w:t>Er worden enige eisen gesteld aan schriftelijke uitdrukkingsvaardigheid.</w:t>
      </w:r>
    </w:p>
    <w:p w14:paraId="487AEC9B" w14:textId="77777777" w:rsidR="00B11B30" w:rsidRDefault="00B11B30" w:rsidP="00B11B30">
      <w:pPr>
        <w:rPr>
          <w:rFonts w:eastAsia="Times New Roman"/>
          <w:color w:val="000000"/>
          <w:sz w:val="24"/>
          <w:szCs w:val="24"/>
        </w:rPr>
      </w:pPr>
      <w:r>
        <w:rPr>
          <w:rFonts w:eastAsia="Times New Roman"/>
          <w:color w:val="000000"/>
          <w:sz w:val="24"/>
          <w:szCs w:val="24"/>
        </w:rPr>
        <w:t>Eisen worden gesteld aan mondelinge uitdrukkingsvaardigheid, nodig in contacten met cliënten.</w:t>
      </w:r>
    </w:p>
    <w:p w14:paraId="2ED3D64B" w14:textId="77777777" w:rsidR="00B11B30" w:rsidRDefault="00B11B30" w:rsidP="00B11B30">
      <w:pPr>
        <w:rPr>
          <w:rFonts w:eastAsia="Times New Roman"/>
          <w:color w:val="000000"/>
          <w:sz w:val="24"/>
          <w:szCs w:val="24"/>
        </w:rPr>
      </w:pPr>
      <w:r>
        <w:rPr>
          <w:rFonts w:eastAsia="Times New Roman"/>
          <w:color w:val="000000"/>
          <w:sz w:val="24"/>
          <w:szCs w:val="24"/>
        </w:rPr>
        <w:t xml:space="preserve">Enige oplettendheid is nodig bij de uitvoering van </w:t>
      </w:r>
      <w:r>
        <w:rPr>
          <w:rFonts w:eastAsia="Times New Roman"/>
          <w:color w:val="000000"/>
          <w:sz w:val="24"/>
          <w:szCs w:val="24"/>
          <w:shd w:val="clear" w:color="auto" w:fill="FFFFFF"/>
        </w:rPr>
        <w:t>cliënt</w:t>
      </w:r>
      <w:r>
        <w:rPr>
          <w:rFonts w:eastAsia="Times New Roman"/>
          <w:color w:val="000000"/>
          <w:sz w:val="24"/>
          <w:szCs w:val="24"/>
        </w:rPr>
        <w:t>gebonden schoonmaakactiviteiten. </w:t>
      </w:r>
    </w:p>
    <w:p w14:paraId="0FD0C8E0" w14:textId="77777777" w:rsidR="00B11B30" w:rsidRDefault="00B11B30" w:rsidP="00B11B30">
      <w:pPr>
        <w:rPr>
          <w:rFonts w:eastAsia="Times New Roman"/>
          <w:color w:val="000000"/>
          <w:sz w:val="24"/>
          <w:szCs w:val="24"/>
        </w:rPr>
      </w:pPr>
      <w:r>
        <w:rPr>
          <w:rFonts w:eastAsia="Times New Roman"/>
          <w:color w:val="000000"/>
          <w:sz w:val="24"/>
          <w:szCs w:val="24"/>
        </w:rPr>
        <w:t>Enige eisen worden gesteld aan het ordelijk en hygiënisch kunnen werken, nodig bij het uitvoeren van verschillende werkzaamheden.</w:t>
      </w:r>
    </w:p>
    <w:p w14:paraId="57B6F3BE" w14:textId="77777777" w:rsidR="00B11B30" w:rsidRDefault="00B11B30" w:rsidP="00B11B30">
      <w:pPr>
        <w:rPr>
          <w:rFonts w:eastAsia="Times New Roman"/>
          <w:color w:val="000000"/>
          <w:sz w:val="24"/>
          <w:szCs w:val="24"/>
        </w:rPr>
      </w:pPr>
    </w:p>
    <w:p w14:paraId="20B1ACF9" w14:textId="77777777" w:rsidR="00B11B30" w:rsidRDefault="00B11B30" w:rsidP="00B11B30">
      <w:pPr>
        <w:rPr>
          <w:rFonts w:eastAsia="Times New Roman"/>
          <w:color w:val="000000"/>
          <w:sz w:val="24"/>
          <w:szCs w:val="24"/>
        </w:rPr>
      </w:pPr>
      <w:r>
        <w:rPr>
          <w:rFonts w:eastAsia="Times New Roman"/>
          <w:color w:val="000000"/>
          <w:sz w:val="24"/>
          <w:szCs w:val="24"/>
        </w:rPr>
        <w:t>In beperkte mate kan er sprake zijn van enige lichamelijke belasting bij het uitvoeren van verschillende werkzaamheden. </w:t>
      </w:r>
    </w:p>
    <w:p w14:paraId="5B4583FA" w14:textId="77777777" w:rsidR="00B11B30" w:rsidRDefault="00B11B30" w:rsidP="00B11B30">
      <w:pPr>
        <w:rPr>
          <w:rFonts w:eastAsia="Times New Roman"/>
          <w:color w:val="000000"/>
          <w:sz w:val="24"/>
          <w:szCs w:val="24"/>
        </w:rPr>
      </w:pPr>
      <w:r>
        <w:rPr>
          <w:rFonts w:eastAsia="Times New Roman"/>
          <w:color w:val="000000"/>
          <w:sz w:val="24"/>
          <w:szCs w:val="24"/>
        </w:rPr>
        <w:t>Ook kan er sprake zijn van enige psychische belasting bij bijvoorbeeld het geconfronteerd worden met leed of agressie van cliënten.</w:t>
      </w:r>
    </w:p>
    <w:p w14:paraId="14E4FE84" w14:textId="77777777" w:rsidR="00B11B30" w:rsidRDefault="00B11B30" w:rsidP="00B11B30">
      <w:pPr>
        <w:rPr>
          <w:rFonts w:eastAsia="Times New Roman"/>
          <w:color w:val="000000"/>
          <w:sz w:val="24"/>
          <w:szCs w:val="24"/>
        </w:rPr>
      </w:pPr>
      <w:r>
        <w:rPr>
          <w:rFonts w:eastAsia="Times New Roman"/>
          <w:color w:val="000000"/>
          <w:sz w:val="24"/>
          <w:szCs w:val="24"/>
        </w:rPr>
        <w:t>Risico op persoonlijk letsel bestaat door het in aanraking komen met infectueus materiaal als uitscheidingsproducten."</w:t>
      </w:r>
    </w:p>
    <w:p w14:paraId="3004C8A0" w14:textId="56AD516C" w:rsidR="00B11B30" w:rsidRDefault="00B11B30" w:rsidP="00B11B30">
      <w:pPr>
        <w:rPr>
          <w:rFonts w:eastAsia="Times New Roman"/>
          <w:color w:val="000000"/>
          <w:sz w:val="24"/>
          <w:szCs w:val="24"/>
        </w:rPr>
      </w:pPr>
    </w:p>
    <w:p w14:paraId="071AED37" w14:textId="51B3CEAE" w:rsidR="00D77C63" w:rsidRDefault="00D77C63" w:rsidP="00D77C63">
      <w:pPr>
        <w:pStyle w:val="paragraph"/>
        <w:spacing w:before="0" w:beforeAutospacing="0" w:after="0" w:afterAutospacing="0"/>
        <w:textAlignment w:val="baseline"/>
        <w:rPr>
          <w:rStyle w:val="eop"/>
          <w:rFonts w:ascii="Calibri Light" w:hAnsi="Calibri Light" w:cs="Calibri Light"/>
          <w:color w:val="000000"/>
        </w:rPr>
      </w:pPr>
      <w:r>
        <w:rPr>
          <w:rStyle w:val="normaltextrun"/>
          <w:rFonts w:ascii="Calibri Light" w:hAnsi="Calibri Light" w:cs="Calibri Light"/>
          <w:color w:val="000000"/>
        </w:rPr>
        <w:t xml:space="preserve">Je salaris wordt, afhankelijk van ervaring, ingeschaald conform FWG schaal </w:t>
      </w:r>
      <w:r w:rsidR="0009448C">
        <w:rPr>
          <w:rStyle w:val="normaltextrun"/>
          <w:rFonts w:ascii="Calibri Light" w:hAnsi="Calibri Light" w:cs="Calibri Light"/>
          <w:color w:val="000000"/>
        </w:rPr>
        <w:t>15</w:t>
      </w:r>
      <w:r>
        <w:rPr>
          <w:rStyle w:val="normaltextrun"/>
          <w:rFonts w:ascii="Calibri Light" w:hAnsi="Calibri Light" w:cs="Calibri Light"/>
          <w:color w:val="000000"/>
        </w:rPr>
        <w:t xml:space="preserve"> van de </w:t>
      </w:r>
      <w:r>
        <w:rPr>
          <w:rStyle w:val="scxw17886023"/>
          <w:rFonts w:ascii="Calibri Light" w:hAnsi="Calibri Light" w:cs="Calibri Light"/>
          <w:color w:val="000000"/>
        </w:rPr>
        <w:t> </w:t>
      </w:r>
      <w:r>
        <w:rPr>
          <w:rFonts w:ascii="Calibri Light" w:hAnsi="Calibri Light" w:cs="Calibri Light"/>
          <w:color w:val="000000"/>
        </w:rPr>
        <w:br/>
      </w:r>
      <w:r>
        <w:rPr>
          <w:rStyle w:val="normaltextrun"/>
          <w:rFonts w:ascii="Calibri Light" w:hAnsi="Calibri Light" w:cs="Calibri Light"/>
          <w:color w:val="000000"/>
        </w:rPr>
        <w:t>CAO VVT.</w:t>
      </w:r>
      <w:r>
        <w:rPr>
          <w:rStyle w:val="eop"/>
          <w:rFonts w:ascii="Calibri Light" w:hAnsi="Calibri Light" w:cs="Calibri Light"/>
          <w:color w:val="000000"/>
        </w:rPr>
        <w:t> </w:t>
      </w:r>
    </w:p>
    <w:p w14:paraId="613414A7" w14:textId="40C2AE7A" w:rsidR="00D77C63" w:rsidRDefault="00D77C63" w:rsidP="00D77C63">
      <w:pPr>
        <w:pStyle w:val="paragraph"/>
        <w:spacing w:before="0" w:beforeAutospacing="0" w:after="0" w:afterAutospacing="0"/>
        <w:textAlignment w:val="baseline"/>
        <w:rPr>
          <w:rStyle w:val="eop"/>
          <w:rFonts w:ascii="Calibri Light" w:hAnsi="Calibri Light" w:cs="Calibri Light"/>
          <w:color w:val="000000"/>
        </w:rPr>
      </w:pPr>
    </w:p>
    <w:p w14:paraId="07AC5E9B" w14:textId="77777777" w:rsidR="00AE0387" w:rsidRDefault="00AE0387" w:rsidP="00D77C63">
      <w:pPr>
        <w:pStyle w:val="paragraph"/>
        <w:spacing w:before="0" w:beforeAutospacing="0" w:after="0" w:afterAutospacing="0"/>
        <w:textAlignment w:val="baseline"/>
        <w:rPr>
          <w:rStyle w:val="eop"/>
          <w:rFonts w:ascii="Calibri Light" w:hAnsi="Calibri Light" w:cs="Calibri Light"/>
          <w:color w:val="000000"/>
        </w:rPr>
      </w:pPr>
    </w:p>
    <w:p w14:paraId="6FA43BBD" w14:textId="18D33589" w:rsidR="00BB4461" w:rsidRDefault="00BB4461" w:rsidP="00BB4461">
      <w:pPr>
        <w:textAlignment w:val="baseline"/>
        <w:rPr>
          <w:rFonts w:ascii="Calibri Light" w:eastAsia="Times New Roman" w:hAnsi="Calibri Light" w:cs="Calibri Light"/>
          <w:color w:val="201F1E"/>
          <w:sz w:val="24"/>
          <w:szCs w:val="24"/>
        </w:rPr>
      </w:pPr>
      <w:r w:rsidRPr="00BB4461">
        <w:rPr>
          <w:rFonts w:ascii="Calibri Light" w:eastAsia="Times New Roman" w:hAnsi="Calibri Light" w:cs="Calibri Light"/>
          <w:color w:val="201F1E"/>
          <w:sz w:val="24"/>
          <w:szCs w:val="24"/>
        </w:rPr>
        <w:t xml:space="preserve">Voor inlichtingen kun je contact opnemen </w:t>
      </w:r>
      <w:r w:rsidR="00780E9B">
        <w:rPr>
          <w:rFonts w:ascii="Calibri Light" w:eastAsia="Times New Roman" w:hAnsi="Calibri Light" w:cs="Calibri Light"/>
          <w:color w:val="201F1E"/>
          <w:sz w:val="24"/>
          <w:szCs w:val="24"/>
        </w:rPr>
        <w:t>de volgende contactpersonen:</w:t>
      </w:r>
    </w:p>
    <w:p w14:paraId="5DD857BE" w14:textId="77777777" w:rsidR="00B11B30" w:rsidRDefault="00B11B30" w:rsidP="00B11B30">
      <w:pPr>
        <w:rPr>
          <w:rFonts w:eastAsia="Times New Roman"/>
          <w:color w:val="000000"/>
          <w:sz w:val="24"/>
          <w:szCs w:val="24"/>
        </w:rPr>
      </w:pPr>
      <w:r>
        <w:rPr>
          <w:rFonts w:eastAsia="Times New Roman"/>
          <w:color w:val="000000"/>
          <w:sz w:val="24"/>
          <w:szCs w:val="24"/>
        </w:rPr>
        <w:t>Gerinda ten Bolscher (Vospaviljoen): 06-10746860</w:t>
      </w:r>
    </w:p>
    <w:p w14:paraId="4FAB0637" w14:textId="77777777" w:rsidR="00B11B30" w:rsidRDefault="00B11B30" w:rsidP="00B11B30">
      <w:pPr>
        <w:rPr>
          <w:rFonts w:eastAsia="Times New Roman"/>
          <w:color w:val="000000"/>
          <w:sz w:val="24"/>
          <w:szCs w:val="24"/>
        </w:rPr>
      </w:pPr>
      <w:r>
        <w:rPr>
          <w:rFonts w:eastAsia="Times New Roman"/>
          <w:color w:val="000000"/>
          <w:sz w:val="24"/>
          <w:szCs w:val="24"/>
        </w:rPr>
        <w:lastRenderedPageBreak/>
        <w:t>Inge Beuving (Haarlerhoek): tel. 0548-688099</w:t>
      </w:r>
    </w:p>
    <w:p w14:paraId="6F1A3EEC" w14:textId="77777777" w:rsidR="00B11B30" w:rsidRDefault="00B11B30" w:rsidP="00B11B30">
      <w:pPr>
        <w:rPr>
          <w:rFonts w:eastAsia="Times New Roman"/>
          <w:color w:val="000000"/>
          <w:sz w:val="24"/>
          <w:szCs w:val="24"/>
        </w:rPr>
      </w:pPr>
      <w:r>
        <w:rPr>
          <w:rFonts w:eastAsia="Times New Roman"/>
          <w:color w:val="000000"/>
          <w:sz w:val="24"/>
          <w:szCs w:val="24"/>
        </w:rPr>
        <w:t>Ans Oosterwechel: 06-19687192</w:t>
      </w:r>
    </w:p>
    <w:p w14:paraId="0642BB37" w14:textId="77777777" w:rsidR="00780E9B" w:rsidRDefault="00780E9B" w:rsidP="00B11B30">
      <w:pPr>
        <w:rPr>
          <w:rFonts w:eastAsia="Times New Roman"/>
          <w:color w:val="000000"/>
          <w:sz w:val="24"/>
          <w:szCs w:val="24"/>
        </w:rPr>
      </w:pPr>
    </w:p>
    <w:p w14:paraId="70CEA191" w14:textId="0A6F3C89" w:rsidR="00780E9B" w:rsidRPr="00BB4461" w:rsidRDefault="00780E9B" w:rsidP="00780E9B">
      <w:pPr>
        <w:textAlignment w:val="baseline"/>
        <w:rPr>
          <w:rFonts w:ascii="Times New Roman" w:eastAsia="Times New Roman" w:hAnsi="Times New Roman" w:cs="Times New Roman"/>
          <w:sz w:val="24"/>
          <w:szCs w:val="24"/>
        </w:rPr>
      </w:pPr>
      <w:r w:rsidRPr="00BB4461">
        <w:rPr>
          <w:rFonts w:ascii="Calibri Light" w:eastAsia="Times New Roman" w:hAnsi="Calibri Light" w:cs="Calibri Light"/>
          <w:color w:val="201F1E"/>
          <w:sz w:val="24"/>
          <w:szCs w:val="24"/>
        </w:rPr>
        <w:t xml:space="preserve">Enthousiast geworden? Solliciteer dan voor </w:t>
      </w:r>
      <w:r w:rsidR="00C01C5F">
        <w:rPr>
          <w:rFonts w:ascii="Calibri Light" w:eastAsia="Times New Roman" w:hAnsi="Calibri Light" w:cs="Calibri Light"/>
          <w:color w:val="201F1E"/>
          <w:sz w:val="24"/>
          <w:szCs w:val="24"/>
        </w:rPr>
        <w:t>31</w:t>
      </w:r>
      <w:r w:rsidRPr="00BB4461">
        <w:rPr>
          <w:rFonts w:ascii="Calibri Light" w:eastAsia="Times New Roman" w:hAnsi="Calibri Light" w:cs="Calibri Light"/>
          <w:color w:val="201F1E"/>
          <w:sz w:val="24"/>
          <w:szCs w:val="24"/>
        </w:rPr>
        <w:t xml:space="preserve"> december 2021 via deze site. </w:t>
      </w:r>
    </w:p>
    <w:p w14:paraId="5CECE6DC" w14:textId="77777777" w:rsidR="00B11B30" w:rsidRDefault="00B11B30" w:rsidP="00B11B30">
      <w:pPr>
        <w:rPr>
          <w:rFonts w:eastAsia="Times New Roman"/>
          <w:color w:val="000000"/>
          <w:sz w:val="24"/>
          <w:szCs w:val="24"/>
        </w:rPr>
      </w:pPr>
    </w:p>
    <w:p w14:paraId="59ED172F" w14:textId="7D33C076" w:rsidR="00C33CCD" w:rsidRDefault="00B11B30" w:rsidP="00B11B30">
      <w:r>
        <w:rPr>
          <w:rFonts w:ascii="Tahoma" w:eastAsia="Times New Roman" w:hAnsi="Tahoma" w:cs="Tahoma"/>
          <w:noProof/>
          <w:color w:val="000000"/>
          <w:sz w:val="20"/>
          <w:szCs w:val="20"/>
        </w:rPr>
        <mc:AlternateContent>
          <mc:Choice Requires="wps">
            <w:drawing>
              <wp:inline distT="0" distB="0" distL="0" distR="0" wp14:anchorId="3DC63051" wp14:editId="0BA61301">
                <wp:extent cx="304800" cy="304800"/>
                <wp:effectExtent l="0" t="0" r="0" b="0"/>
                <wp:docPr id="1" name="Rechthoek 1" descr="1519649795790_Zorgaccen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428AF" id="Rechthoek 1" o:spid="_x0000_s1026" alt="1519649795790_Zorgaccen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AM3lS9BwIAAOkDAAAOAAAAAAAA&#10;AAAAAAAAAC4CAABkcnMvZTJvRG9jLnhtbFBLAQItABQABgAIAAAAIQBMoOks2AAAAAMBAAAPAAAA&#10;AAAAAAAAAAAAAGEEAABkcnMvZG93bnJldi54bWxQSwUGAAAAAAQABADzAAAAZgUAAAAA&#10;" filled="f" stroked="f">
                <o:lock v:ext="edit" aspectratio="t"/>
                <w10:anchorlock/>
              </v:rect>
            </w:pict>
          </mc:Fallback>
        </mc:AlternateContent>
      </w:r>
      <w:r>
        <w:rPr>
          <w:rFonts w:ascii="Tahoma" w:eastAsia="Times New Roman" w:hAnsi="Tahoma" w:cs="Tahoma"/>
          <w:color w:val="000000"/>
          <w:sz w:val="20"/>
          <w:szCs w:val="20"/>
        </w:rPr>
        <w:br/>
      </w:r>
    </w:p>
    <w:sectPr w:rsidR="00C33CCD" w:rsidSect="000C75AA">
      <w:pgSz w:w="11907" w:h="16840" w:code="9"/>
      <w:pgMar w:top="1701" w:right="1440" w:bottom="1440" w:left="1440" w:header="709" w:footer="709" w:gutter="0"/>
      <w:paperSrc w:first="260" w:other="257"/>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30"/>
    <w:rsid w:val="0009448C"/>
    <w:rsid w:val="000C75AA"/>
    <w:rsid w:val="00500429"/>
    <w:rsid w:val="00780E9B"/>
    <w:rsid w:val="00876E5C"/>
    <w:rsid w:val="008E69DE"/>
    <w:rsid w:val="009D4D83"/>
    <w:rsid w:val="00A118B8"/>
    <w:rsid w:val="00A23575"/>
    <w:rsid w:val="00AE0387"/>
    <w:rsid w:val="00B11B30"/>
    <w:rsid w:val="00B85A33"/>
    <w:rsid w:val="00BB4461"/>
    <w:rsid w:val="00C01C5F"/>
    <w:rsid w:val="00C33CCD"/>
    <w:rsid w:val="00D77C63"/>
    <w:rsid w:val="00D867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7EF2E"/>
  <w15:chartTrackingRefBased/>
  <w15:docId w15:val="{CD661110-CE13-4CC6-864E-DB064AEE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1B3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D77C63"/>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D77C63"/>
  </w:style>
  <w:style w:type="character" w:customStyle="1" w:styleId="eop">
    <w:name w:val="eop"/>
    <w:basedOn w:val="Standaardalinea-lettertype"/>
    <w:rsid w:val="00D77C63"/>
  </w:style>
  <w:style w:type="character" w:customStyle="1" w:styleId="scxw17886023">
    <w:name w:val="scxw17886023"/>
    <w:basedOn w:val="Standaardalinea-lettertype"/>
    <w:rsid w:val="00D77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24925">
      <w:bodyDiv w:val="1"/>
      <w:marLeft w:val="0"/>
      <w:marRight w:val="0"/>
      <w:marTop w:val="0"/>
      <w:marBottom w:val="0"/>
      <w:divBdr>
        <w:top w:val="none" w:sz="0" w:space="0" w:color="auto"/>
        <w:left w:val="none" w:sz="0" w:space="0" w:color="auto"/>
        <w:bottom w:val="none" w:sz="0" w:space="0" w:color="auto"/>
        <w:right w:val="none" w:sz="0" w:space="0" w:color="auto"/>
      </w:divBdr>
    </w:div>
    <w:div w:id="608661875">
      <w:bodyDiv w:val="1"/>
      <w:marLeft w:val="0"/>
      <w:marRight w:val="0"/>
      <w:marTop w:val="0"/>
      <w:marBottom w:val="0"/>
      <w:divBdr>
        <w:top w:val="none" w:sz="0" w:space="0" w:color="auto"/>
        <w:left w:val="none" w:sz="0" w:space="0" w:color="auto"/>
        <w:bottom w:val="none" w:sz="0" w:space="0" w:color="auto"/>
        <w:right w:val="none" w:sz="0" w:space="0" w:color="auto"/>
      </w:divBdr>
    </w:div>
    <w:div w:id="180454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465BA95804D4F938BF854430D20D7" ma:contentTypeVersion="12" ma:contentTypeDescription="Create a new document." ma:contentTypeScope="" ma:versionID="620f6a99e9f8811bdea2c32e3bb510d0">
  <xsd:schema xmlns:xsd="http://www.w3.org/2001/XMLSchema" xmlns:xs="http://www.w3.org/2001/XMLSchema" xmlns:p="http://schemas.microsoft.com/office/2006/metadata/properties" xmlns:ns2="e0ac8bf2-21e9-4b82-b9cb-5a130b0c8214" xmlns:ns3="3b1f12b6-cddc-47aa-9076-570243372445" targetNamespace="http://schemas.microsoft.com/office/2006/metadata/properties" ma:root="true" ma:fieldsID="754ad37ca44372f53eedc565aa81af3d" ns2:_="" ns3:_="">
    <xsd:import namespace="e0ac8bf2-21e9-4b82-b9cb-5a130b0c8214"/>
    <xsd:import namespace="3b1f12b6-cddc-47aa-9076-57024337244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c8bf2-21e9-4b82-b9cb-5a130b0c8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1f12b6-cddc-47aa-9076-5702433724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b1f12b6-cddc-47aa-9076-570243372445">
      <UserInfo>
        <DisplayName>Grothues - Westerik, Cecile</DisplayName>
        <AccountId>25</AccountId>
        <AccountType/>
      </UserInfo>
    </SharedWithUsers>
  </documentManagement>
</p:properties>
</file>

<file path=customXml/itemProps1.xml><?xml version="1.0" encoding="utf-8"?>
<ds:datastoreItem xmlns:ds="http://schemas.openxmlformats.org/officeDocument/2006/customXml" ds:itemID="{1DAA4388-A670-42CB-8F5C-A96DB950642B}">
  <ds:schemaRefs>
    <ds:schemaRef ds:uri="http://schemas.microsoft.com/sharepoint/v3/contenttype/forms"/>
  </ds:schemaRefs>
</ds:datastoreItem>
</file>

<file path=customXml/itemProps2.xml><?xml version="1.0" encoding="utf-8"?>
<ds:datastoreItem xmlns:ds="http://schemas.openxmlformats.org/officeDocument/2006/customXml" ds:itemID="{D520F2AD-6473-42A4-9624-10B3540564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c8bf2-21e9-4b82-b9cb-5a130b0c8214"/>
    <ds:schemaRef ds:uri="3b1f12b6-cddc-47aa-9076-5702433724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9D7B0E-98A1-4E36-9D9A-BD14D98282DC}">
  <ds:schemaRefs>
    <ds:schemaRef ds:uri="http://schemas.microsoft.com/office/2006/metadata/properties"/>
    <ds:schemaRef ds:uri="http://schemas.microsoft.com/office/infopath/2007/PartnerControls"/>
    <ds:schemaRef ds:uri="3b1f12b6-cddc-47aa-9076-570243372445"/>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Grothues - Westerik, Cecile</dc:creator>
  <cp:keywords/>
  <dc:description/>
  <cp:lastModifiedBy>Grothues - Westerik, Cecile</cp:lastModifiedBy>
  <cp:revision>10</cp:revision>
  <cp:lastPrinted>2021-11-04T10:33:00Z</cp:lastPrinted>
  <dcterms:created xsi:type="dcterms:W3CDTF">2021-11-04T08:44:00Z</dcterms:created>
  <dcterms:modified xsi:type="dcterms:W3CDTF">2021-11-08T07:00:00Z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0x01010022B465BA95804D4F938BF854430D20D7</vt:lpwstr>
  </property>
</Properties>
</file>